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060" w:rsidRDefault="00F64060"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Исходными документами для составления курса по внеурочной деятельности являются:</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Федеральный закон от 29.12.2012 № 273-ФЗ «Об образовании в Российской Федерации».</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2.Программа физического воспитания учащихся 1-11 классов (авторы В.И. Лях, А.А. Зданевич, М.: Просвещение, 2006г.)</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3.СаНпиН 2.4.2.2821–10 «Санитарно-эпидемиологические требования к условиям и организации обучения в образовательных учреждениях» от 29.12. 2010 №189.</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рассчитана на школьников в возрасте от 10 до 15 лет.</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Основой </w:t>
      </w:r>
      <w:r w:rsidR="00EB55EA">
        <w:rPr>
          <w:rFonts w:ascii="Times New Roman" w:hAnsi="Times New Roman" w:cs="Times New Roman"/>
          <w:sz w:val="28"/>
          <w:szCs w:val="28"/>
        </w:rPr>
        <w:t xml:space="preserve">общей физической подготовки (ОФП) </w:t>
      </w:r>
      <w:r>
        <w:rPr>
          <w:rFonts w:ascii="Times New Roman" w:hAnsi="Times New Roman" w:cs="Times New Roman"/>
          <w:sz w:val="28"/>
          <w:szCs w:val="28"/>
        </w:rPr>
        <w:t>являются развитие физических качеств человека: быстрота, ловкость, сила, гибкость, выносливость. Занятия ОФП общедоступны благодаря разнообразию ее видов, огромному количеству легко дозируемых упражнений, которыми можно заниматься повсюду и в любое время года.</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ОФП учащиеся совершенствуют умение управлять движениями, развивают навыки в быстром и экономном передвижении, преодолении препятствий, которые способствуют гармоническому развитию детей. ОФП имеет большое оздоровительное значение. Занятия, как правило, проводятся на свежем воздухе. ОФП требует динамической работы многих мышц, что позволяет легко регулировать нагрузку, улучшает деятельность двигательного аппарата, внутренних органов, центральной нервной системы и организма в целом.</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ориентируется на развитие природных качеств личности, помогает учесть ее возможности в семье и школе, предоставляет ребенку право усвоить тот уровень программного материала, который ему доступен.</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Кружок “ОФП” входит во внеурочную деятельность по направлению физкультурно-спортивное развитие личности.</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предусматривает задания, упражнения, игры на развитие физических качеств, формирование коммуникативных, двигательных навыков. Это способствует появлению желания общения с другими людьми, занятиям спортом, интеллектуальными видами деятельности, формированию умений работать в условиях поиска, развитию сообразительности, любознательности.</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F64060"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Место кружка в учебном плане</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рассчитана на 68 часов в год с проведением занятий 2 раза в неделю.</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программы явля</w:t>
      </w:r>
      <w:r w:rsidR="003D11C8">
        <w:rPr>
          <w:rFonts w:ascii="Times New Roman" w:hAnsi="Times New Roman" w:cs="Times New Roman"/>
          <w:sz w:val="28"/>
          <w:szCs w:val="28"/>
        </w:rPr>
        <w:t>ется формирование у учащихся 5-10</w:t>
      </w:r>
      <w:r>
        <w:rPr>
          <w:rFonts w:ascii="Times New Roman" w:hAnsi="Times New Roman" w:cs="Times New Roman"/>
          <w:sz w:val="28"/>
          <w:szCs w:val="28"/>
        </w:rPr>
        <w:t xml:space="preserve"> классов основ здорового образа жизни, развитие физических качеств, творческой самостоятельности посредством освоения двигательной деятельности. Реализация данной цели связана с решением следующих задач:</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укрепление здоровья, улучшение осанки, профилактику плоскостопия; содействие гармоническому физическому развитию;</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овладение «школой движений»;</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sym w:font="Symbol" w:char="F0B7"/>
      </w:r>
      <w:r>
        <w:rPr>
          <w:rFonts w:ascii="Times New Roman" w:hAnsi="Times New Roman" w:cs="Times New Roman"/>
          <w:sz w:val="28"/>
          <w:szCs w:val="28"/>
        </w:rPr>
        <w:t xml:space="preserve">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формирование элементарных знаний о личной гигиене, режиме дня, влиянии физических упражнений на состояние здоровья, работоспособность и развитие двигательных способностей;</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выработку представлений об основных видах спорта, снарядах и инвентаре, о соблюдении правил техники безопасности во время занятий;</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F64060" w:rsidRDefault="00F64060" w:rsidP="00F6406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5371"/>
        <w:gridCol w:w="2499"/>
      </w:tblGrid>
      <w:tr w:rsidR="00F64060" w:rsidTr="00F64060">
        <w:trPr>
          <w:jc w:val="center"/>
        </w:trPr>
        <w:tc>
          <w:tcPr>
            <w:tcW w:w="995"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b/>
                <w:sz w:val="28"/>
                <w:szCs w:val="28"/>
                <w:lang w:eastAsia="en-US"/>
              </w:rPr>
            </w:pPr>
            <w:r>
              <w:rPr>
                <w:rFonts w:ascii="Times New Roman" w:hAnsi="Times New Roman"/>
                <w:b/>
                <w:sz w:val="28"/>
                <w:szCs w:val="28"/>
                <w:lang w:eastAsia="en-US"/>
              </w:rPr>
              <w:t>№</w:t>
            </w:r>
          </w:p>
          <w:p w:rsidR="00F64060" w:rsidRDefault="00F64060">
            <w:pPr>
              <w:pStyle w:val="a4"/>
              <w:spacing w:line="276" w:lineRule="auto"/>
              <w:jc w:val="center"/>
              <w:rPr>
                <w:rFonts w:ascii="Times New Roman" w:hAnsi="Times New Roman"/>
                <w:b/>
                <w:sz w:val="28"/>
                <w:szCs w:val="28"/>
                <w:lang w:eastAsia="en-US"/>
              </w:rPr>
            </w:pPr>
            <w:r>
              <w:rPr>
                <w:rFonts w:ascii="Times New Roman" w:hAnsi="Times New Roman"/>
                <w:b/>
                <w:sz w:val="28"/>
                <w:szCs w:val="28"/>
                <w:lang w:eastAsia="en-US"/>
              </w:rPr>
              <w:t>п/п</w:t>
            </w:r>
          </w:p>
        </w:tc>
        <w:tc>
          <w:tcPr>
            <w:tcW w:w="5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b/>
                <w:sz w:val="28"/>
                <w:szCs w:val="28"/>
                <w:lang w:eastAsia="en-US"/>
              </w:rPr>
            </w:pPr>
            <w:r>
              <w:rPr>
                <w:rFonts w:ascii="Times New Roman" w:hAnsi="Times New Roman"/>
                <w:b/>
                <w:sz w:val="28"/>
                <w:szCs w:val="28"/>
                <w:lang w:eastAsia="en-US"/>
              </w:rPr>
              <w:t>Раздел учебной программы</w:t>
            </w:r>
          </w:p>
        </w:tc>
        <w:tc>
          <w:tcPr>
            <w:tcW w:w="2499" w:type="dxa"/>
            <w:tcBorders>
              <w:top w:val="single" w:sz="4" w:space="0" w:color="auto"/>
              <w:left w:val="single" w:sz="4" w:space="0" w:color="auto"/>
              <w:bottom w:val="single" w:sz="4" w:space="0" w:color="auto"/>
              <w:right w:val="single" w:sz="4" w:space="0" w:color="auto"/>
            </w:tcBorders>
            <w:vAlign w:val="center"/>
            <w:hideMark/>
          </w:tcPr>
          <w:p w:rsidR="00F64060" w:rsidRDefault="00557A12">
            <w:pPr>
              <w:pStyle w:val="a4"/>
              <w:spacing w:line="276" w:lineRule="auto"/>
              <w:jc w:val="center"/>
              <w:rPr>
                <w:rFonts w:ascii="Times New Roman" w:hAnsi="Times New Roman"/>
                <w:b/>
                <w:sz w:val="28"/>
                <w:szCs w:val="28"/>
                <w:lang w:eastAsia="en-US"/>
              </w:rPr>
            </w:pPr>
            <w:r>
              <w:rPr>
                <w:rFonts w:ascii="Times New Roman" w:hAnsi="Times New Roman"/>
                <w:b/>
                <w:sz w:val="28"/>
                <w:szCs w:val="28"/>
                <w:lang w:eastAsia="en-US"/>
              </w:rPr>
              <w:t>количество часов</w:t>
            </w:r>
          </w:p>
        </w:tc>
      </w:tr>
      <w:tr w:rsidR="00F64060" w:rsidTr="00F64060">
        <w:trPr>
          <w:jc w:val="center"/>
        </w:trPr>
        <w:tc>
          <w:tcPr>
            <w:tcW w:w="995"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1</w:t>
            </w:r>
          </w:p>
        </w:tc>
        <w:tc>
          <w:tcPr>
            <w:tcW w:w="5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rPr>
                <w:rFonts w:ascii="Times New Roman" w:hAnsi="Times New Roman"/>
                <w:sz w:val="28"/>
                <w:szCs w:val="28"/>
                <w:lang w:eastAsia="en-US"/>
              </w:rPr>
            </w:pPr>
            <w:r>
              <w:rPr>
                <w:rFonts w:ascii="Times New Roman" w:hAnsi="Times New Roman"/>
                <w:sz w:val="28"/>
                <w:szCs w:val="28"/>
                <w:lang w:eastAsia="en-US"/>
              </w:rPr>
              <w:t xml:space="preserve">Легкая атлетика </w:t>
            </w:r>
          </w:p>
        </w:tc>
        <w:tc>
          <w:tcPr>
            <w:tcW w:w="2499" w:type="dxa"/>
            <w:tcBorders>
              <w:top w:val="single" w:sz="4" w:space="0" w:color="auto"/>
              <w:left w:val="single" w:sz="4" w:space="0" w:color="auto"/>
              <w:bottom w:val="single" w:sz="4" w:space="0" w:color="auto"/>
              <w:right w:val="single" w:sz="4" w:space="0" w:color="auto"/>
            </w:tcBorders>
            <w:vAlign w:val="center"/>
            <w:hideMark/>
          </w:tcPr>
          <w:p w:rsidR="00F64060" w:rsidRDefault="00557A12">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14</w:t>
            </w:r>
          </w:p>
        </w:tc>
      </w:tr>
      <w:tr w:rsidR="00F64060" w:rsidTr="00F64060">
        <w:trPr>
          <w:jc w:val="center"/>
        </w:trPr>
        <w:tc>
          <w:tcPr>
            <w:tcW w:w="995"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2</w:t>
            </w:r>
          </w:p>
        </w:tc>
        <w:tc>
          <w:tcPr>
            <w:tcW w:w="5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rPr>
                <w:rFonts w:ascii="Times New Roman" w:hAnsi="Times New Roman"/>
                <w:sz w:val="28"/>
                <w:szCs w:val="28"/>
                <w:lang w:eastAsia="en-US"/>
              </w:rPr>
            </w:pPr>
            <w:r>
              <w:rPr>
                <w:rFonts w:ascii="Times New Roman" w:hAnsi="Times New Roman"/>
                <w:sz w:val="28"/>
                <w:szCs w:val="28"/>
                <w:lang w:eastAsia="en-US"/>
              </w:rPr>
              <w:t xml:space="preserve">Гимнастика с элементами акробатики </w:t>
            </w:r>
          </w:p>
        </w:tc>
        <w:tc>
          <w:tcPr>
            <w:tcW w:w="249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14</w:t>
            </w:r>
          </w:p>
        </w:tc>
      </w:tr>
      <w:tr w:rsidR="00F64060" w:rsidTr="00F64060">
        <w:trPr>
          <w:jc w:val="center"/>
        </w:trPr>
        <w:tc>
          <w:tcPr>
            <w:tcW w:w="995"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3</w:t>
            </w:r>
          </w:p>
        </w:tc>
        <w:tc>
          <w:tcPr>
            <w:tcW w:w="5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rPr>
                <w:rFonts w:ascii="Times New Roman" w:hAnsi="Times New Roman"/>
                <w:sz w:val="28"/>
                <w:szCs w:val="28"/>
                <w:lang w:eastAsia="en-US"/>
              </w:rPr>
            </w:pPr>
            <w:r>
              <w:rPr>
                <w:rFonts w:ascii="Times New Roman" w:hAnsi="Times New Roman"/>
                <w:sz w:val="28"/>
                <w:szCs w:val="28"/>
                <w:lang w:eastAsia="en-US"/>
              </w:rPr>
              <w:t xml:space="preserve">Лыжная подготовка </w:t>
            </w:r>
          </w:p>
        </w:tc>
        <w:tc>
          <w:tcPr>
            <w:tcW w:w="2499" w:type="dxa"/>
            <w:tcBorders>
              <w:top w:val="single" w:sz="4" w:space="0" w:color="auto"/>
              <w:left w:val="single" w:sz="4" w:space="0" w:color="auto"/>
              <w:bottom w:val="single" w:sz="4" w:space="0" w:color="auto"/>
              <w:right w:val="single" w:sz="4" w:space="0" w:color="auto"/>
            </w:tcBorders>
            <w:vAlign w:val="center"/>
            <w:hideMark/>
          </w:tcPr>
          <w:p w:rsidR="00F64060" w:rsidRDefault="00557A12">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16</w:t>
            </w:r>
          </w:p>
        </w:tc>
      </w:tr>
      <w:tr w:rsidR="00F64060" w:rsidTr="00F64060">
        <w:trPr>
          <w:jc w:val="center"/>
        </w:trPr>
        <w:tc>
          <w:tcPr>
            <w:tcW w:w="995"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4</w:t>
            </w:r>
          </w:p>
        </w:tc>
        <w:tc>
          <w:tcPr>
            <w:tcW w:w="5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rPr>
                <w:rFonts w:ascii="Times New Roman" w:hAnsi="Times New Roman"/>
                <w:sz w:val="28"/>
                <w:szCs w:val="28"/>
                <w:lang w:eastAsia="en-US"/>
              </w:rPr>
            </w:pPr>
            <w:r>
              <w:rPr>
                <w:rFonts w:ascii="Times New Roman" w:hAnsi="Times New Roman"/>
                <w:sz w:val="28"/>
                <w:szCs w:val="28"/>
                <w:lang w:eastAsia="en-US"/>
              </w:rPr>
              <w:t>Спортивные игры</w:t>
            </w:r>
          </w:p>
        </w:tc>
        <w:tc>
          <w:tcPr>
            <w:tcW w:w="2499" w:type="dxa"/>
            <w:tcBorders>
              <w:top w:val="single" w:sz="4" w:space="0" w:color="auto"/>
              <w:left w:val="single" w:sz="4" w:space="0" w:color="auto"/>
              <w:bottom w:val="single" w:sz="4" w:space="0" w:color="auto"/>
              <w:right w:val="single" w:sz="4" w:space="0" w:color="auto"/>
            </w:tcBorders>
            <w:vAlign w:val="center"/>
            <w:hideMark/>
          </w:tcPr>
          <w:p w:rsidR="00F64060" w:rsidRDefault="00557A12">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16</w:t>
            </w:r>
          </w:p>
        </w:tc>
      </w:tr>
      <w:tr w:rsidR="00F64060" w:rsidTr="00F64060">
        <w:trPr>
          <w:jc w:val="center"/>
        </w:trPr>
        <w:tc>
          <w:tcPr>
            <w:tcW w:w="995"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5</w:t>
            </w:r>
          </w:p>
        </w:tc>
        <w:tc>
          <w:tcPr>
            <w:tcW w:w="5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rPr>
                <w:rFonts w:ascii="Times New Roman" w:hAnsi="Times New Roman"/>
                <w:sz w:val="28"/>
                <w:szCs w:val="28"/>
                <w:lang w:eastAsia="en-US"/>
              </w:rPr>
            </w:pPr>
            <w:r>
              <w:rPr>
                <w:rFonts w:ascii="Times New Roman" w:hAnsi="Times New Roman"/>
                <w:sz w:val="28"/>
                <w:szCs w:val="28"/>
                <w:lang w:eastAsia="en-US"/>
              </w:rPr>
              <w:t>Основы знаний о физической культуре</w:t>
            </w:r>
          </w:p>
        </w:tc>
        <w:tc>
          <w:tcPr>
            <w:tcW w:w="249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jc w:val="center"/>
              <w:rPr>
                <w:rFonts w:ascii="Times New Roman" w:hAnsi="Times New Roman"/>
                <w:sz w:val="28"/>
                <w:szCs w:val="28"/>
                <w:lang w:eastAsia="en-US"/>
              </w:rPr>
            </w:pPr>
            <w:r>
              <w:rPr>
                <w:rFonts w:ascii="Times New Roman" w:hAnsi="Times New Roman"/>
                <w:sz w:val="28"/>
                <w:szCs w:val="28"/>
                <w:lang w:eastAsia="en-US"/>
              </w:rPr>
              <w:t>На каждом занятии</w:t>
            </w:r>
          </w:p>
        </w:tc>
      </w:tr>
      <w:tr w:rsidR="00F64060" w:rsidTr="00F64060">
        <w:trPr>
          <w:jc w:val="center"/>
        </w:trPr>
        <w:tc>
          <w:tcPr>
            <w:tcW w:w="6366" w:type="dxa"/>
            <w:gridSpan w:val="2"/>
            <w:tcBorders>
              <w:top w:val="single" w:sz="4" w:space="0" w:color="auto"/>
              <w:left w:val="single" w:sz="4" w:space="0" w:color="auto"/>
              <w:bottom w:val="single" w:sz="4" w:space="0" w:color="auto"/>
              <w:right w:val="single" w:sz="4" w:space="0" w:color="auto"/>
            </w:tcBorders>
            <w:vAlign w:val="center"/>
            <w:hideMark/>
          </w:tcPr>
          <w:p w:rsidR="00F64060" w:rsidRDefault="00F64060">
            <w:pPr>
              <w:pStyle w:val="a4"/>
              <w:spacing w:line="276" w:lineRule="auto"/>
              <w:rPr>
                <w:rFonts w:ascii="Times New Roman" w:hAnsi="Times New Roman"/>
                <w:b/>
                <w:sz w:val="28"/>
                <w:szCs w:val="28"/>
                <w:lang w:eastAsia="en-US"/>
              </w:rPr>
            </w:pPr>
            <w:r>
              <w:rPr>
                <w:rFonts w:ascii="Times New Roman" w:hAnsi="Times New Roman"/>
                <w:b/>
                <w:sz w:val="28"/>
                <w:szCs w:val="28"/>
                <w:lang w:eastAsia="en-US"/>
              </w:rPr>
              <w:t>ИТОГО</w:t>
            </w:r>
          </w:p>
        </w:tc>
        <w:tc>
          <w:tcPr>
            <w:tcW w:w="2499" w:type="dxa"/>
            <w:tcBorders>
              <w:top w:val="single" w:sz="4" w:space="0" w:color="auto"/>
              <w:left w:val="single" w:sz="4" w:space="0" w:color="auto"/>
              <w:bottom w:val="single" w:sz="4" w:space="0" w:color="auto"/>
              <w:right w:val="single" w:sz="4" w:space="0" w:color="auto"/>
            </w:tcBorders>
            <w:vAlign w:val="center"/>
            <w:hideMark/>
          </w:tcPr>
          <w:p w:rsidR="00F64060" w:rsidRDefault="00557A12">
            <w:pPr>
              <w:pStyle w:val="a4"/>
              <w:spacing w:line="276" w:lineRule="auto"/>
              <w:jc w:val="center"/>
              <w:rPr>
                <w:rFonts w:ascii="Times New Roman" w:hAnsi="Times New Roman"/>
                <w:b/>
                <w:sz w:val="28"/>
                <w:szCs w:val="28"/>
                <w:lang w:eastAsia="en-US"/>
              </w:rPr>
            </w:pPr>
            <w:r>
              <w:rPr>
                <w:rFonts w:ascii="Times New Roman" w:hAnsi="Times New Roman"/>
                <w:b/>
                <w:sz w:val="28"/>
                <w:szCs w:val="28"/>
                <w:lang w:eastAsia="en-US"/>
              </w:rPr>
              <w:t>60</w:t>
            </w:r>
          </w:p>
        </w:tc>
      </w:tr>
    </w:tbl>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F64060" w:rsidRDefault="00F64060" w:rsidP="00F64060">
      <w:pPr>
        <w:spacing w:after="0" w:line="240" w:lineRule="auto"/>
        <w:jc w:val="center"/>
        <w:rPr>
          <w:rFonts w:ascii="Times New Roman" w:hAnsi="Times New Roman" w:cs="Times New Roman"/>
          <w:b/>
          <w:sz w:val="28"/>
          <w:szCs w:val="28"/>
        </w:rPr>
      </w:pPr>
    </w:p>
    <w:p w:rsidR="00F64060" w:rsidRDefault="00557A12"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Лёгкая атлетика (14</w:t>
      </w:r>
      <w:r w:rsidR="00F64060">
        <w:rPr>
          <w:rFonts w:ascii="Times New Roman" w:hAnsi="Times New Roman" w:cs="Times New Roman"/>
          <w:b/>
          <w:sz w:val="28"/>
          <w:szCs w:val="28"/>
        </w:rPr>
        <w:t xml:space="preserve"> часов)</w:t>
      </w:r>
    </w:p>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поведения на кружке. Значение легкоатлетических упражнений для человека. Техника безопасности во время занятий легкой атлетикой. Правила пользования спортивным инвентарем, одеждой и обувью. Дисциплина – основа безопасности во время занятий ОФП. Возможные травмы и их предупреждения. Бег на короткие дистанции. Стартовый разбег по сигналу и самостоятельно, на прямой и на повороте. Ускорения; бег по повороту; финиш. Бег на дистанции 30м. 60м. Бег на дистанции 100м. Техника старта с опорой на одну руку и низкого старта. Бег 3мин. Проведение бега на 1500м. Спринтерский бег. Бег на выносливость 2000м. Бег по пересеченной местности. Прыжок в длину на дальность. Метание малого мяча. Бег по дистанции. Финиширование. Бег на длинные дистанции. Эстафетный бег.</w:t>
      </w:r>
    </w:p>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Гимнастика с элементами акробатики. (14 часов)</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Строевые упражнения. Строевой шаг, размыкание и смыкание на месте.</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подскоками, с приседаниями, с поворотами. Общеразвивающие упражнения с повышенной амплитудой для плечевых, локтевых, тазобедренных, коленных суставов и позвоночника. Общеразвивающие упражнения в парах. Прыжки со скакалкой.</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Акробатические упражнения: два кувырка вперед слитно; мост из положения стоя с помощью; кувырок назад в упор присев.</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Лазанье: лазанье по канату. Подтягивания. Упражнения в висах и упорах, с набивными мячами.</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Опорные прыжки: прыжок ноги врозь (козел в ширину, высота 100— 110 см).</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557A12"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Лыжная подготовка (16</w:t>
      </w:r>
      <w:r w:rsidR="00D76B6D">
        <w:rPr>
          <w:rFonts w:ascii="Times New Roman" w:hAnsi="Times New Roman" w:cs="Times New Roman"/>
          <w:b/>
          <w:sz w:val="28"/>
          <w:szCs w:val="28"/>
        </w:rPr>
        <w:t xml:space="preserve"> часов</w:t>
      </w:r>
      <w:r w:rsidR="00F64060">
        <w:rPr>
          <w:rFonts w:ascii="Times New Roman" w:hAnsi="Times New Roman" w:cs="Times New Roman"/>
          <w:b/>
          <w:sz w:val="28"/>
          <w:szCs w:val="28"/>
        </w:rPr>
        <w:t>)</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Классические лыжные ходы. Коньковые лыжные ходы. Подъёмы и спуски с горы. Торможение на лыжах. Повороты на лыжах. Подвижные игры, эстафеты на лыжах. Дистанция до 3км,5 км.</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F64060"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Спортивные игры </w:t>
      </w:r>
      <w:r w:rsidR="00557A12">
        <w:rPr>
          <w:rFonts w:ascii="Times New Roman" w:hAnsi="Times New Roman" w:cs="Times New Roman"/>
          <w:b/>
          <w:sz w:val="28"/>
          <w:szCs w:val="28"/>
        </w:rPr>
        <w:t>(16</w:t>
      </w:r>
      <w:r>
        <w:rPr>
          <w:rFonts w:ascii="Times New Roman" w:hAnsi="Times New Roman" w:cs="Times New Roman"/>
          <w:b/>
          <w:sz w:val="28"/>
          <w:szCs w:val="28"/>
        </w:rPr>
        <w:t xml:space="preserve"> часов)</w:t>
      </w:r>
    </w:p>
    <w:p w:rsidR="00F64060" w:rsidRDefault="00F64060" w:rsidP="00F64060">
      <w:pPr>
        <w:spacing w:after="0" w:line="240" w:lineRule="auto"/>
        <w:ind w:firstLine="709"/>
        <w:jc w:val="both"/>
        <w:rPr>
          <w:rFonts w:ascii="Times New Roman" w:hAnsi="Times New Roman" w:cs="Times New Roman"/>
          <w:sz w:val="28"/>
          <w:szCs w:val="28"/>
        </w:rPr>
      </w:pP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Ознакомление с правилами соревнований. Судейство соревнований в отдельных видах упражнений. Баскетбол. Перемещения и остановки. Ловля и передача мяча. Ведение мяча правой и левой рукой. Броски мяча в кольцо. Овладение мячом и противодействия. Отвлекающие приёмы.</w:t>
      </w:r>
    </w:p>
    <w:p w:rsidR="00F64060" w:rsidRDefault="00F64060" w:rsidP="00F64060">
      <w:pPr>
        <w:spacing w:after="0" w:line="240" w:lineRule="auto"/>
        <w:ind w:firstLine="709"/>
        <w:jc w:val="both"/>
        <w:rPr>
          <w:rFonts w:ascii="Times New Roman" w:hAnsi="Times New Roman" w:cs="Times New Roman"/>
          <w:b/>
          <w:sz w:val="28"/>
          <w:szCs w:val="28"/>
        </w:rPr>
      </w:pPr>
    </w:p>
    <w:p w:rsidR="00F64060" w:rsidRDefault="00F64060" w:rsidP="00F6406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-укрепление здоровья, содействие гармоническому физическому развитию;</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двигательных (кондиционных и координационных) способностей;</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-приобретение необходимых знаний в области физической культуры и спорта;</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нравственных и волевых качеств, развитие психических процессов и свойств личности.</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ценностных ориентации на физическое и духовное совершенствование личности,</w:t>
      </w:r>
    </w:p>
    <w:p w:rsidR="00F64060" w:rsidRDefault="00F64060" w:rsidP="00F640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учащихся потребностей и мотивов к систематическим занятиям физическими упражнениями, воспитание моральных и волевых качеств,</w:t>
      </w:r>
    </w:p>
    <w:p w:rsidR="00F64060" w:rsidRDefault="00F64060" w:rsidP="00F64060">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формирование гуманистических отношений, приобретение опыта общения.</w:t>
      </w:r>
    </w:p>
    <w:p w:rsidR="00F64060" w:rsidRDefault="00F64060" w:rsidP="00F64060">
      <w:pPr>
        <w:spacing w:after="0" w:line="240" w:lineRule="auto"/>
        <w:ind w:firstLine="709"/>
        <w:jc w:val="both"/>
        <w:rPr>
          <w:rFonts w:ascii="Times New Roman" w:hAnsi="Times New Roman" w:cs="Times New Roman"/>
          <w:b/>
          <w:sz w:val="28"/>
          <w:szCs w:val="28"/>
        </w:rPr>
      </w:pPr>
    </w:p>
    <w:p w:rsidR="00550C8C" w:rsidRDefault="00550C8C" w:rsidP="00F64060">
      <w:pPr>
        <w:spacing w:after="0" w:line="240" w:lineRule="auto"/>
        <w:jc w:val="center"/>
        <w:rPr>
          <w:rFonts w:ascii="Times New Roman" w:hAnsi="Times New Roman" w:cs="Times New Roman"/>
          <w:b/>
          <w:sz w:val="28"/>
          <w:szCs w:val="28"/>
        </w:rPr>
      </w:pPr>
    </w:p>
    <w:p w:rsidR="00550C8C" w:rsidRDefault="00550C8C" w:rsidP="00F64060">
      <w:pPr>
        <w:spacing w:after="0" w:line="240" w:lineRule="auto"/>
        <w:jc w:val="center"/>
        <w:rPr>
          <w:rFonts w:ascii="Times New Roman" w:hAnsi="Times New Roman" w:cs="Times New Roman"/>
          <w:b/>
          <w:sz w:val="28"/>
          <w:szCs w:val="28"/>
        </w:rPr>
      </w:pPr>
    </w:p>
    <w:p w:rsidR="00550C8C" w:rsidRDefault="00550C8C"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Материально-техническое обеспечение</w:t>
      </w:r>
    </w:p>
    <w:p w:rsidR="00F64060" w:rsidRDefault="00F64060" w:rsidP="00F64060">
      <w:pPr>
        <w:spacing w:after="0" w:line="240" w:lineRule="auto"/>
        <w:jc w:val="center"/>
        <w:rPr>
          <w:rFonts w:ascii="Times New Roman" w:hAnsi="Times New Roman" w:cs="Times New Roman"/>
          <w:b/>
          <w:sz w:val="28"/>
          <w:szCs w:val="28"/>
        </w:rPr>
      </w:pP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398"/>
        <w:gridCol w:w="3190"/>
      </w:tblGrid>
      <w:tr w:rsidR="00F64060" w:rsidTr="00F64060">
        <w:trPr>
          <w:cantSplit/>
          <w:trHeight w:val="71"/>
          <w:jc w:val="center"/>
        </w:trPr>
        <w:tc>
          <w:tcPr>
            <w:tcW w:w="1696"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b/>
                <w:sz w:val="24"/>
                <w:szCs w:val="24"/>
              </w:rPr>
            </w:pPr>
            <w:r>
              <w:rPr>
                <w:rFonts w:ascii="Times New Roman" w:hAnsi="Times New Roman"/>
                <w:b/>
                <w:sz w:val="24"/>
                <w:szCs w:val="24"/>
              </w:rPr>
              <w:t>Учебные темы</w:t>
            </w: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b/>
                <w:sz w:val="24"/>
                <w:szCs w:val="24"/>
              </w:rPr>
            </w:pPr>
            <w:r>
              <w:rPr>
                <w:rFonts w:ascii="Times New Roman" w:hAnsi="Times New Roman"/>
                <w:b/>
                <w:sz w:val="24"/>
                <w:szCs w:val="24"/>
              </w:rPr>
              <w:t>Оборудование</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b/>
                <w:sz w:val="24"/>
                <w:szCs w:val="24"/>
              </w:rPr>
            </w:pPr>
            <w:r>
              <w:rPr>
                <w:rFonts w:ascii="Times New Roman" w:hAnsi="Times New Roman"/>
                <w:b/>
                <w:sz w:val="24"/>
                <w:szCs w:val="24"/>
              </w:rPr>
              <w:t>Количество, шт</w:t>
            </w:r>
          </w:p>
        </w:tc>
      </w:tr>
      <w:tr w:rsidR="00F64060" w:rsidTr="00F64060">
        <w:trPr>
          <w:cantSplit/>
          <w:trHeight w:val="219"/>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F64060" w:rsidRDefault="00F64060" w:rsidP="00F64060">
            <w:pPr>
              <w:suppressAutoHyphens/>
              <w:spacing w:after="0" w:line="240" w:lineRule="auto"/>
              <w:rPr>
                <w:rFonts w:ascii="Times New Roman" w:hAnsi="Times New Roman"/>
                <w:sz w:val="24"/>
                <w:szCs w:val="24"/>
              </w:rPr>
            </w:pPr>
            <w:r>
              <w:rPr>
                <w:rFonts w:ascii="Times New Roman" w:hAnsi="Times New Roman"/>
                <w:sz w:val="24"/>
                <w:szCs w:val="24"/>
              </w:rPr>
              <w:t>Гимнастика</w:t>
            </w: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Козел гимнастический</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r w:rsidR="00F64060" w:rsidTr="00F64060">
        <w:trPr>
          <w:cantSplit/>
          <w:trHeight w:val="153"/>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Канат для лазанья</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3</w:t>
            </w:r>
          </w:p>
        </w:tc>
      </w:tr>
      <w:tr w:rsidR="00F64060" w:rsidTr="00F64060">
        <w:trPr>
          <w:cantSplit/>
          <w:trHeight w:val="103"/>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Стенка гимнастическая</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5</w:t>
            </w:r>
          </w:p>
        </w:tc>
      </w:tr>
      <w:tr w:rsidR="00F64060" w:rsidTr="00F64060">
        <w:trPr>
          <w:cantSplit/>
          <w:trHeight w:val="20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Скамейка гимнастическая жесткая (длиной  3 м)</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r>
      <w:tr w:rsidR="00F64060" w:rsidTr="00F64060">
        <w:trPr>
          <w:cantSplit/>
          <w:trHeight w:val="20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 xml:space="preserve">Навесное оборудование (перекладина) </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5</w:t>
            </w:r>
          </w:p>
        </w:tc>
      </w:tr>
      <w:tr w:rsidR="00F64060" w:rsidTr="00F64060">
        <w:trPr>
          <w:cantSplit/>
          <w:trHeight w:val="20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Мячи: набивные весом 1,2, 3 кг,</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r>
      <w:tr w:rsidR="00F64060" w:rsidTr="00F64060">
        <w:trPr>
          <w:cantSplit/>
          <w:trHeight w:val="20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Скакалка детская</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50</w:t>
            </w:r>
          </w:p>
        </w:tc>
      </w:tr>
      <w:tr w:rsidR="00F64060" w:rsidTr="00F64060">
        <w:trPr>
          <w:cantSplit/>
          <w:trHeight w:val="20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Мат гимнастический</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14</w:t>
            </w:r>
          </w:p>
        </w:tc>
      </w:tr>
      <w:tr w:rsidR="00F64060" w:rsidTr="00F64060">
        <w:trPr>
          <w:cantSplit/>
          <w:trHeight w:val="20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Обруч детский</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25</w:t>
            </w:r>
          </w:p>
        </w:tc>
      </w:tr>
      <w:tr w:rsidR="00F64060" w:rsidTr="00F64060">
        <w:trPr>
          <w:cantSplit/>
          <w:trHeight w:val="209"/>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sz w:val="24"/>
                <w:szCs w:val="24"/>
              </w:rPr>
            </w:pPr>
            <w:r>
              <w:rPr>
                <w:rFonts w:ascii="Times New Roman" w:hAnsi="Times New Roman"/>
                <w:sz w:val="24"/>
                <w:szCs w:val="24"/>
              </w:rPr>
              <w:t>Конь гимнастический</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sz w:val="24"/>
                <w:szCs w:val="24"/>
              </w:rPr>
            </w:pPr>
            <w:r>
              <w:rPr>
                <w:rFonts w:ascii="Times New Roman" w:hAnsi="Times New Roman"/>
                <w:sz w:val="24"/>
                <w:szCs w:val="24"/>
              </w:rPr>
              <w:t>Гимнастические палки</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30</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line="240" w:lineRule="auto"/>
              <w:rPr>
                <w:rFonts w:ascii="Times New Roman" w:hAnsi="Times New Roman"/>
                <w:sz w:val="24"/>
                <w:szCs w:val="24"/>
              </w:rPr>
            </w:pPr>
            <w:r>
              <w:rPr>
                <w:rFonts w:ascii="Times New Roman" w:hAnsi="Times New Roman"/>
                <w:sz w:val="24"/>
                <w:szCs w:val="24"/>
              </w:rPr>
              <w:t>Гантели наборные</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sz w:val="24"/>
                <w:szCs w:val="24"/>
              </w:rPr>
            </w:pPr>
            <w:r>
              <w:rPr>
                <w:rFonts w:ascii="Times New Roman" w:hAnsi="Times New Roman"/>
                <w:sz w:val="24"/>
                <w:szCs w:val="24"/>
              </w:rPr>
              <w:t>Стенка гимнастическая 2800x800</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5</w:t>
            </w:r>
          </w:p>
        </w:tc>
      </w:tr>
      <w:tr w:rsidR="00F64060" w:rsidTr="00F64060">
        <w:trPr>
          <w:cantSplit/>
          <w:trHeight w:val="71"/>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Легкая атлетика</w:t>
            </w: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Мяч для метания резиновый 150 гр</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6</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Рулетка измерительная</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Граната для метания 0,5 кг и 0,7кг</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5/3</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Свисток</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Секундомер</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 xml:space="preserve">Стойки для прыжков в высоту </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Планка для прыжков в высоту</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Эстафетные палочки</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r>
      <w:tr w:rsidR="00F64060" w:rsidTr="00F64060">
        <w:trPr>
          <w:gridAfter w:val="2"/>
          <w:wAfter w:w="8588" w:type="dxa"/>
          <w:cantSplit/>
          <w:trHeight w:val="276"/>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F64060" w:rsidRDefault="00F64060" w:rsidP="00F64060">
            <w:pPr>
              <w:suppressAutoHyphens/>
              <w:spacing w:after="0" w:line="240" w:lineRule="auto"/>
              <w:rPr>
                <w:rFonts w:ascii="Times New Roman" w:hAnsi="Times New Roman"/>
                <w:sz w:val="24"/>
                <w:szCs w:val="24"/>
              </w:rPr>
            </w:pPr>
            <w:r>
              <w:rPr>
                <w:rFonts w:ascii="Times New Roman" w:hAnsi="Times New Roman"/>
                <w:sz w:val="24"/>
                <w:szCs w:val="24"/>
              </w:rPr>
              <w:t>Лыжные гонки, зимние виды спорта</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Лыжи</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12 пар</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eastAsia="Calibri" w:hAnsi="Times New Roman"/>
                <w:sz w:val="24"/>
                <w:szCs w:val="24"/>
              </w:rPr>
              <w:t>Ботинки</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12 пар</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Палки</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20 пар</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line="240" w:lineRule="auto"/>
              <w:rPr>
                <w:rFonts w:ascii="Times New Roman" w:hAnsi="Times New Roman"/>
                <w:sz w:val="24"/>
                <w:szCs w:val="24"/>
              </w:rPr>
            </w:pPr>
            <w:r>
              <w:rPr>
                <w:rFonts w:ascii="Times New Roman" w:hAnsi="Times New Roman"/>
                <w:sz w:val="24"/>
                <w:szCs w:val="24"/>
              </w:rPr>
              <w:t>Крепления</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30 пар</w:t>
            </w:r>
          </w:p>
        </w:tc>
      </w:tr>
      <w:tr w:rsidR="00F64060" w:rsidTr="00F64060">
        <w:trPr>
          <w:gridAfter w:val="2"/>
          <w:wAfter w:w="8588" w:type="dxa"/>
          <w:cantSplit/>
          <w:trHeight w:val="276"/>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F64060" w:rsidRDefault="00F64060" w:rsidP="00F64060">
            <w:pPr>
              <w:suppressAutoHyphens/>
              <w:spacing w:after="0" w:line="240" w:lineRule="auto"/>
              <w:rPr>
                <w:rFonts w:ascii="Times New Roman" w:hAnsi="Times New Roman"/>
                <w:sz w:val="24"/>
                <w:szCs w:val="24"/>
              </w:rPr>
            </w:pPr>
            <w:r>
              <w:rPr>
                <w:rFonts w:ascii="Times New Roman" w:hAnsi="Times New Roman"/>
                <w:sz w:val="24"/>
                <w:szCs w:val="24"/>
              </w:rPr>
              <w:t>Спортивные игры и подвижные игры</w:t>
            </w:r>
          </w:p>
        </w:tc>
      </w:tr>
      <w:tr w:rsidR="00F64060" w:rsidTr="00F64060">
        <w:trPr>
          <w:cantSplit/>
          <w:trHeight w:val="15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Сетка волейбольная</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Мячи баскетбольные</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15</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Мячи волейбольные</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15</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sz w:val="24"/>
                <w:szCs w:val="24"/>
              </w:rPr>
            </w:pPr>
            <w:r>
              <w:rPr>
                <w:rFonts w:ascii="Times New Roman" w:hAnsi="Times New Roman"/>
                <w:sz w:val="24"/>
                <w:szCs w:val="24"/>
              </w:rPr>
              <w:t>Мячи футбольные</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6</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sz w:val="24"/>
                <w:szCs w:val="24"/>
              </w:rPr>
            </w:pPr>
            <w:r>
              <w:rPr>
                <w:rFonts w:ascii="Times New Roman" w:hAnsi="Times New Roman"/>
                <w:sz w:val="24"/>
                <w:szCs w:val="24"/>
              </w:rPr>
              <w:t>Стол для настольного тенниса</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sz w:val="24"/>
                <w:szCs w:val="24"/>
              </w:rPr>
            </w:pPr>
            <w:r>
              <w:rPr>
                <w:rFonts w:ascii="Times New Roman" w:hAnsi="Times New Roman"/>
                <w:sz w:val="24"/>
                <w:szCs w:val="24"/>
              </w:rPr>
              <w:t xml:space="preserve">Набор для тенниса </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r>
      <w:tr w:rsidR="00F64060" w:rsidTr="00F64060">
        <w:trPr>
          <w:cantSplit/>
          <w:trHeight w:val="71"/>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rPr>
                <w:rFonts w:ascii="Times New Roman" w:hAnsi="Times New Roman"/>
                <w:sz w:val="24"/>
                <w:szCs w:val="24"/>
              </w:rPr>
            </w:pP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sz w:val="24"/>
                <w:szCs w:val="24"/>
              </w:rPr>
            </w:pPr>
            <w:r>
              <w:rPr>
                <w:rFonts w:ascii="Times New Roman" w:hAnsi="Times New Roman"/>
                <w:sz w:val="24"/>
                <w:szCs w:val="24"/>
              </w:rPr>
              <w:t>Набор для бадминтона</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r>
      <w:tr w:rsidR="00F64060" w:rsidTr="00F64060">
        <w:trPr>
          <w:cantSplit/>
          <w:trHeight w:val="71"/>
          <w:jc w:val="center"/>
        </w:trPr>
        <w:tc>
          <w:tcPr>
            <w:tcW w:w="1696"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Средства первой медицинской помощи</w:t>
            </w:r>
          </w:p>
        </w:tc>
        <w:tc>
          <w:tcPr>
            <w:tcW w:w="5398"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color w:val="FF0000"/>
                <w:sz w:val="24"/>
                <w:szCs w:val="24"/>
              </w:rPr>
            </w:pPr>
            <w:r>
              <w:rPr>
                <w:rFonts w:ascii="Times New Roman" w:hAnsi="Times New Roman"/>
                <w:sz w:val="24"/>
                <w:szCs w:val="24"/>
              </w:rPr>
              <w:t>Аптечка</w:t>
            </w:r>
          </w:p>
        </w:tc>
        <w:tc>
          <w:tcPr>
            <w:tcW w:w="3190"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r>
    </w:tbl>
    <w:p w:rsidR="008C46A3" w:rsidRDefault="008C46A3" w:rsidP="00F64060"/>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p>
    <w:p w:rsidR="00F64060" w:rsidRDefault="00F64060" w:rsidP="00A04E83">
      <w:pPr>
        <w:spacing w:after="0" w:line="240" w:lineRule="auto"/>
        <w:rPr>
          <w:rFonts w:ascii="Times New Roman" w:hAnsi="Times New Roman" w:cs="Times New Roman"/>
          <w:b/>
          <w:sz w:val="28"/>
          <w:szCs w:val="28"/>
        </w:rPr>
      </w:pPr>
    </w:p>
    <w:p w:rsidR="00550C8C" w:rsidRDefault="00550C8C" w:rsidP="00F64060">
      <w:pPr>
        <w:spacing w:after="0" w:line="240" w:lineRule="auto"/>
        <w:jc w:val="center"/>
        <w:rPr>
          <w:rFonts w:ascii="Times New Roman" w:hAnsi="Times New Roman" w:cs="Times New Roman"/>
          <w:b/>
          <w:sz w:val="28"/>
          <w:szCs w:val="28"/>
        </w:rPr>
      </w:pPr>
    </w:p>
    <w:p w:rsidR="00F64060" w:rsidRDefault="00F64060" w:rsidP="00F640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Календарно-тематическое планирование</w:t>
      </w:r>
      <w:r w:rsidR="004C71E6">
        <w:rPr>
          <w:rFonts w:ascii="Times New Roman" w:hAnsi="Times New Roman" w:cs="Times New Roman"/>
          <w:b/>
          <w:sz w:val="28"/>
          <w:szCs w:val="28"/>
        </w:rPr>
        <w:t xml:space="preserve"> на 2021 – 2022 учебный год</w:t>
      </w:r>
    </w:p>
    <w:p w:rsidR="00550C8C" w:rsidRDefault="00550C8C" w:rsidP="00F64060">
      <w:pPr>
        <w:spacing w:after="0" w:line="240" w:lineRule="auto"/>
        <w:jc w:val="center"/>
        <w:rPr>
          <w:rFonts w:ascii="Times New Roman" w:hAnsi="Times New Roman" w:cs="Times New Roman"/>
          <w:b/>
          <w:sz w:val="28"/>
          <w:szCs w:val="28"/>
        </w:rPr>
      </w:pPr>
    </w:p>
    <w:p w:rsidR="00550C8C" w:rsidRDefault="00550C8C" w:rsidP="00F64060">
      <w:pPr>
        <w:spacing w:after="0" w:line="240" w:lineRule="auto"/>
        <w:jc w:val="center"/>
        <w:rPr>
          <w:rFonts w:ascii="Times New Roman" w:hAnsi="Times New Roman" w:cs="Times New Roman"/>
          <w:b/>
          <w:sz w:val="28"/>
          <w:szCs w:val="28"/>
        </w:rPr>
      </w:pP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976"/>
        <w:gridCol w:w="989"/>
        <w:gridCol w:w="6683"/>
        <w:gridCol w:w="930"/>
      </w:tblGrid>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п/п</w:t>
            </w:r>
          </w:p>
        </w:tc>
        <w:tc>
          <w:tcPr>
            <w:tcW w:w="938" w:type="dxa"/>
            <w:tcBorders>
              <w:top w:val="single" w:sz="4" w:space="0" w:color="auto"/>
              <w:left w:val="single" w:sz="4" w:space="0" w:color="auto"/>
              <w:bottom w:val="single" w:sz="4" w:space="0" w:color="auto"/>
              <w:right w:val="single" w:sz="4" w:space="0" w:color="auto"/>
            </w:tcBorders>
          </w:tcPr>
          <w:p w:rsidR="00F64060" w:rsidRDefault="00550C8C">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Дата по плану</w:t>
            </w:r>
          </w:p>
        </w:tc>
        <w:tc>
          <w:tcPr>
            <w:tcW w:w="850" w:type="dxa"/>
            <w:tcBorders>
              <w:top w:val="single" w:sz="4" w:space="0" w:color="auto"/>
              <w:left w:val="single" w:sz="4" w:space="0" w:color="auto"/>
              <w:bottom w:val="single" w:sz="4" w:space="0" w:color="auto"/>
              <w:right w:val="single" w:sz="4" w:space="0" w:color="auto"/>
            </w:tcBorders>
          </w:tcPr>
          <w:p w:rsidR="00F64060" w:rsidRDefault="00550C8C">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Дата по факту</w:t>
            </w: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550C8C">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Кол-во</w:t>
            </w:r>
          </w:p>
          <w:p w:rsidR="00550C8C" w:rsidRDefault="00550C8C">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часов</w:t>
            </w:r>
          </w:p>
        </w:tc>
      </w:tr>
      <w:tr w:rsidR="00550C8C" w:rsidTr="00F64060">
        <w:trPr>
          <w:cantSplit/>
          <w:trHeight w:val="21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38" w:type="dxa"/>
            <w:tcBorders>
              <w:top w:val="single" w:sz="4" w:space="0" w:color="auto"/>
              <w:left w:val="single" w:sz="4" w:space="0" w:color="auto"/>
              <w:bottom w:val="single" w:sz="4" w:space="0" w:color="auto"/>
              <w:right w:val="single" w:sz="4" w:space="0" w:color="auto"/>
            </w:tcBorders>
          </w:tcPr>
          <w:p w:rsidR="00F64060"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04.10</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Правила техники безопасности на занятиях кружка, Значение легкоатлетических упражнений для человека. Команды «На старт!», «Внимание!», «Марш!». Пробегание отрезков до 30 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153"/>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38" w:type="dxa"/>
            <w:tcBorders>
              <w:top w:val="single" w:sz="4" w:space="0" w:color="auto"/>
              <w:left w:val="single" w:sz="4" w:space="0" w:color="auto"/>
              <w:bottom w:val="single" w:sz="4" w:space="0" w:color="auto"/>
              <w:right w:val="single" w:sz="4" w:space="0" w:color="auto"/>
            </w:tcBorders>
          </w:tcPr>
          <w:p w:rsidR="00717957"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06.10</w:t>
            </w:r>
          </w:p>
          <w:p w:rsidR="00B16849"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13.10</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Влияние занятий физкультурой на организм. Бег на скорость по сигналу из различных исходных положений.</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103"/>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18.10</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Гигиена подростка. Подбор упражнений для самостоятельных занятий. Челночный бег.</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20.10</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Закаливание. Прыжки в длину с места. Игры на координацию движений.</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25.10</w:t>
            </w:r>
          </w:p>
          <w:p w:rsidR="00B16849"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27.10</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Прыжки в длину с разбега. Игры на внимание</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08.11</w:t>
            </w:r>
          </w:p>
          <w:p w:rsidR="00B16849"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10.11</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Упражнения с набивными мячами. Метание мяча и гранаты на дальность. Игры с метанием мяча.</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15.11</w:t>
            </w:r>
          </w:p>
          <w:p w:rsidR="00B16849"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17.11</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Бег на выносливость. Преодоление полосы препятствий. Игры на координацию движений</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22.11</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Возможные травмы и их предупреждения. Эстафеты с предметами.</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938" w:type="dxa"/>
            <w:tcBorders>
              <w:top w:val="single" w:sz="4" w:space="0" w:color="auto"/>
              <w:left w:val="single" w:sz="4" w:space="0" w:color="auto"/>
              <w:bottom w:val="single" w:sz="4" w:space="0" w:color="auto"/>
              <w:right w:val="single" w:sz="4" w:space="0" w:color="auto"/>
            </w:tcBorders>
          </w:tcPr>
          <w:p w:rsidR="00F64060"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24.11</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Бег на длинные дистанции. Бег на выносливость 2000м.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29.11</w:t>
            </w:r>
          </w:p>
          <w:p w:rsidR="00B16849"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01.12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Строевые упражнения. Строевой шаг, размыкание и смыкание на месте. Прыжки со скакалкой.</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06.12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Общеразвивающие упражнения без предметов и с предметами. Развитие координационных, силовых способностей</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08.12</w:t>
            </w:r>
          </w:p>
          <w:p w:rsidR="00B16849"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13.12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Акробатические упражнения: кувырок вперед, мост из положения лежа, кувырок назад в упор присев.</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15.12</w:t>
            </w:r>
          </w:p>
          <w:p w:rsidR="00B16849"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20.12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Акробатические упражнения: два кувырка вперед слитно; мост из положения стоя с помощью</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22.12</w:t>
            </w:r>
          </w:p>
          <w:p w:rsidR="00B16849" w:rsidRDefault="00B16849" w:rsidP="00717957">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27.12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Акробатические упражнения: два кувырка вперед слитно; мост из положения стоя с помощью; кувырок назад в упор присев</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209"/>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880FB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29.12</w:t>
            </w:r>
          </w:p>
          <w:p w:rsidR="00B16849" w:rsidRDefault="00B16849" w:rsidP="00880FB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17.01</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Лазанье по канату. Подтягивания. Упражнения в висах и упорах, с набивными мячами</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315"/>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880FB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19.01</w:t>
            </w:r>
          </w:p>
          <w:p w:rsidR="00B16849" w:rsidRDefault="00B16849" w:rsidP="00880FB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24.01</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Опорные прыжки: прыжок ноги врозь (козел в ширину, высота 100 - 110 см)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17</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880FB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26.01</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Правила техники без</w:t>
            </w:r>
            <w:r w:rsidR="00D76B6D">
              <w:rPr>
                <w:rFonts w:ascii="Times New Roman" w:hAnsi="Times New Roman" w:cs="Times New Roman"/>
                <w:sz w:val="28"/>
                <w:szCs w:val="28"/>
              </w:rPr>
              <w:t xml:space="preserve">опасности на занятиях по лыжной </w:t>
            </w:r>
            <w:r>
              <w:rPr>
                <w:rFonts w:ascii="Times New Roman" w:hAnsi="Times New Roman" w:cs="Times New Roman"/>
                <w:sz w:val="28"/>
                <w:szCs w:val="28"/>
              </w:rPr>
              <w:t>подготовки. Прохождение дистанции 2 км классическими лыжными ходами</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938" w:type="dxa"/>
            <w:tcBorders>
              <w:top w:val="single" w:sz="4" w:space="0" w:color="auto"/>
              <w:left w:val="single" w:sz="4" w:space="0" w:color="auto"/>
              <w:bottom w:val="single" w:sz="4" w:space="0" w:color="auto"/>
              <w:right w:val="single" w:sz="4" w:space="0" w:color="auto"/>
            </w:tcBorders>
          </w:tcPr>
          <w:p w:rsidR="00F64060" w:rsidRDefault="00B16849" w:rsidP="00880FB4">
            <w:pPr>
              <w:spacing w:after="0" w:line="240" w:lineRule="auto"/>
              <w:rPr>
                <w:rFonts w:ascii="Times New Roman" w:hAnsi="Times New Roman" w:cs="Times New Roman"/>
                <w:sz w:val="28"/>
                <w:szCs w:val="28"/>
              </w:rPr>
            </w:pPr>
            <w:r>
              <w:rPr>
                <w:rFonts w:ascii="Times New Roman" w:hAnsi="Times New Roman" w:cs="Times New Roman"/>
                <w:sz w:val="28"/>
                <w:szCs w:val="28"/>
              </w:rPr>
              <w:t>31.01</w:t>
            </w:r>
          </w:p>
          <w:p w:rsidR="00B16849" w:rsidRDefault="00B16849" w:rsidP="00880FB4">
            <w:pPr>
              <w:spacing w:after="0" w:line="240" w:lineRule="auto"/>
              <w:rPr>
                <w:rFonts w:ascii="Times New Roman" w:hAnsi="Times New Roman" w:cs="Times New Roman"/>
                <w:sz w:val="28"/>
                <w:szCs w:val="28"/>
              </w:rPr>
            </w:pPr>
            <w:r>
              <w:rPr>
                <w:rFonts w:ascii="Times New Roman" w:hAnsi="Times New Roman" w:cs="Times New Roman"/>
                <w:sz w:val="28"/>
                <w:szCs w:val="28"/>
              </w:rPr>
              <w:t>02.02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line="240" w:lineRule="auto"/>
              <w:rPr>
                <w:rFonts w:ascii="Times New Roman" w:hAnsi="Times New Roman" w:cs="Times New Roman"/>
                <w:sz w:val="28"/>
                <w:szCs w:val="28"/>
              </w:rPr>
            </w:pPr>
            <w:r>
              <w:rPr>
                <w:rFonts w:ascii="Times New Roman" w:hAnsi="Times New Roman" w:cs="Times New Roman"/>
                <w:sz w:val="28"/>
                <w:szCs w:val="28"/>
              </w:rPr>
              <w:t>Коньковые лыжные ходы</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938" w:type="dxa"/>
            <w:tcBorders>
              <w:top w:val="single" w:sz="4" w:space="0" w:color="auto"/>
              <w:left w:val="single" w:sz="4" w:space="0" w:color="auto"/>
              <w:bottom w:val="single" w:sz="4" w:space="0" w:color="auto"/>
              <w:right w:val="single" w:sz="4" w:space="0" w:color="auto"/>
            </w:tcBorders>
          </w:tcPr>
          <w:p w:rsidR="00880FB4"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07.02</w:t>
            </w:r>
          </w:p>
          <w:p w:rsidR="00B16849"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09.02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Игры и эстафеты на лыжах. Прохождение дистанции 3 км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938" w:type="dxa"/>
            <w:tcBorders>
              <w:top w:val="single" w:sz="4" w:space="0" w:color="auto"/>
              <w:left w:val="single" w:sz="4" w:space="0" w:color="auto"/>
              <w:bottom w:val="single" w:sz="4" w:space="0" w:color="auto"/>
              <w:right w:val="single" w:sz="4" w:space="0" w:color="auto"/>
            </w:tcBorders>
          </w:tcPr>
          <w:p w:rsidR="00880FB4"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14.02</w:t>
            </w:r>
          </w:p>
          <w:p w:rsidR="00B16849" w:rsidRDefault="00B16849">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16.02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Подъем в гору различными способами. Прохождение дистанции 3 км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21.02</w:t>
            </w:r>
          </w:p>
          <w:p w:rsidR="0074253B"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28.02</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Спуски с горы в различных стойках. Прохождение дистанции 3 км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02.03</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Игры и эстафеты на лыжах.</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07.03</w:t>
            </w:r>
          </w:p>
          <w:p w:rsidR="0074253B"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09.03</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Прохождение дистанции 3 км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14.03</w:t>
            </w:r>
          </w:p>
          <w:p w:rsidR="0074253B"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16.03</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Повороты на лыжах. Прохождение дистанции 3 км</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21.03</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Подвижные игры на лыжах</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21.03</w:t>
            </w:r>
          </w:p>
          <w:p w:rsidR="0074253B"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04.04</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Прохождение дистанции 5 км без учета времени</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06.04</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Ознакомление с правилами соревнований в игре баскетбол. Судейство соревнований в отдельных видах упражнений</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11.04</w:t>
            </w:r>
          </w:p>
          <w:p w:rsidR="0074253B"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13.04</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Перемещения и остановки. Ловля и передача мяча</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18.04</w:t>
            </w:r>
          </w:p>
          <w:p w:rsidR="0074253B"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20.04</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Ведение мяча правой и левой рукой. Броски мяча в кольцо</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25.04</w:t>
            </w:r>
          </w:p>
          <w:p w:rsidR="0074253B"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27.04</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Ведение мяча правой и левой рукой. Учебно-тренировочная игра</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938" w:type="dxa"/>
            <w:tcBorders>
              <w:top w:val="single" w:sz="4" w:space="0" w:color="auto"/>
              <w:left w:val="single" w:sz="4" w:space="0" w:color="auto"/>
              <w:bottom w:val="single" w:sz="4" w:space="0" w:color="auto"/>
              <w:right w:val="single" w:sz="4" w:space="0" w:color="auto"/>
            </w:tcBorders>
          </w:tcPr>
          <w:p w:rsidR="00880FB4"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04.05</w:t>
            </w:r>
          </w:p>
          <w:p w:rsidR="0074253B" w:rsidRDefault="0074253B">
            <w:pPr>
              <w:suppressAutoHyphens/>
              <w:spacing w:after="0" w:line="240"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Ведение мяча правой и левой рукой. Броски мяча в кольцо</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74253B">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938" w:type="dxa"/>
            <w:tcBorders>
              <w:top w:val="single" w:sz="4" w:space="0" w:color="auto"/>
              <w:left w:val="single" w:sz="4" w:space="0" w:color="auto"/>
              <w:bottom w:val="single" w:sz="4" w:space="0" w:color="auto"/>
              <w:right w:val="single" w:sz="4" w:space="0" w:color="auto"/>
            </w:tcBorders>
          </w:tcPr>
          <w:p w:rsidR="0074253B" w:rsidRDefault="0074253B">
            <w:pPr>
              <w:spacing w:after="0" w:line="240" w:lineRule="auto"/>
              <w:rPr>
                <w:rFonts w:ascii="Times New Roman" w:hAnsi="Times New Roman" w:cs="Times New Roman"/>
                <w:sz w:val="28"/>
                <w:szCs w:val="28"/>
              </w:rPr>
            </w:pPr>
            <w:r>
              <w:rPr>
                <w:rFonts w:ascii="Times New Roman" w:hAnsi="Times New Roman" w:cs="Times New Roman"/>
                <w:sz w:val="28"/>
                <w:szCs w:val="28"/>
              </w:rPr>
              <w:t>11.05</w:t>
            </w:r>
          </w:p>
          <w:p w:rsidR="0074253B" w:rsidRDefault="0074253B">
            <w:pPr>
              <w:spacing w:after="0" w:line="240" w:lineRule="auto"/>
              <w:rPr>
                <w:rFonts w:ascii="Times New Roman" w:hAnsi="Times New Roman" w:cs="Times New Roman"/>
                <w:sz w:val="28"/>
                <w:szCs w:val="28"/>
              </w:rPr>
            </w:pPr>
            <w:r>
              <w:rPr>
                <w:rFonts w:ascii="Times New Roman" w:hAnsi="Times New Roman" w:cs="Times New Roman"/>
                <w:sz w:val="28"/>
                <w:szCs w:val="28"/>
              </w:rPr>
              <w:t>16.05</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pacing w:after="0" w:line="240" w:lineRule="auto"/>
              <w:rPr>
                <w:rFonts w:ascii="Times New Roman" w:hAnsi="Times New Roman" w:cs="Times New Roman"/>
                <w:sz w:val="28"/>
                <w:szCs w:val="28"/>
              </w:rPr>
            </w:pPr>
            <w:r>
              <w:rPr>
                <w:rFonts w:ascii="Times New Roman" w:hAnsi="Times New Roman" w:cs="Times New Roman"/>
                <w:sz w:val="28"/>
                <w:szCs w:val="28"/>
              </w:rPr>
              <w:t>Броски мяча в кольцо. Овладение мячом и противодействия</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38" w:type="dxa"/>
            <w:tcBorders>
              <w:top w:val="single" w:sz="4" w:space="0" w:color="auto"/>
              <w:left w:val="single" w:sz="4" w:space="0" w:color="auto"/>
              <w:bottom w:val="single" w:sz="4" w:space="0" w:color="auto"/>
              <w:right w:val="single" w:sz="4" w:space="0" w:color="auto"/>
            </w:tcBorders>
          </w:tcPr>
          <w:p w:rsidR="00A04E83"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18.05</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color w:val="FF0000"/>
                <w:sz w:val="28"/>
                <w:szCs w:val="28"/>
              </w:rPr>
            </w:pPr>
            <w:r>
              <w:rPr>
                <w:rFonts w:ascii="Times New Roman" w:hAnsi="Times New Roman" w:cs="Times New Roman"/>
                <w:sz w:val="28"/>
                <w:szCs w:val="28"/>
              </w:rPr>
              <w:t>Овладение мячом и противодействия</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B16849">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15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938" w:type="dxa"/>
            <w:tcBorders>
              <w:top w:val="single" w:sz="4" w:space="0" w:color="auto"/>
              <w:left w:val="single" w:sz="4" w:space="0" w:color="auto"/>
              <w:bottom w:val="single" w:sz="4" w:space="0" w:color="auto"/>
              <w:right w:val="single" w:sz="4" w:space="0" w:color="auto"/>
            </w:tcBorders>
          </w:tcPr>
          <w:p w:rsidR="00A04E83"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23.05</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Отвлекающие приёмы</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74253B">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550C8C" w:rsidTr="00F64060">
        <w:trPr>
          <w:cantSplit/>
          <w:trHeight w:val="71"/>
          <w:jc w:val="center"/>
        </w:trPr>
        <w:tc>
          <w:tcPr>
            <w:tcW w:w="617" w:type="dxa"/>
            <w:tcBorders>
              <w:top w:val="single" w:sz="4" w:space="0" w:color="auto"/>
              <w:left w:val="single" w:sz="4" w:space="0" w:color="auto"/>
              <w:bottom w:val="single" w:sz="4" w:space="0" w:color="auto"/>
              <w:right w:val="single" w:sz="4" w:space="0" w:color="auto"/>
            </w:tcBorders>
            <w:hideMark/>
          </w:tcPr>
          <w:p w:rsidR="00F64060" w:rsidRDefault="00F64060">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938" w:type="dxa"/>
            <w:tcBorders>
              <w:top w:val="single" w:sz="4" w:space="0" w:color="auto"/>
              <w:left w:val="single" w:sz="4" w:space="0" w:color="auto"/>
              <w:bottom w:val="single" w:sz="4" w:space="0" w:color="auto"/>
              <w:right w:val="single" w:sz="4" w:space="0" w:color="auto"/>
            </w:tcBorders>
          </w:tcPr>
          <w:p w:rsidR="00A04E83" w:rsidRDefault="0074253B">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25.05</w:t>
            </w:r>
          </w:p>
        </w:tc>
        <w:tc>
          <w:tcPr>
            <w:tcW w:w="850" w:type="dxa"/>
            <w:tcBorders>
              <w:top w:val="single" w:sz="4" w:space="0" w:color="auto"/>
              <w:left w:val="single" w:sz="4" w:space="0" w:color="auto"/>
              <w:bottom w:val="single" w:sz="4" w:space="0" w:color="auto"/>
              <w:right w:val="single" w:sz="4" w:space="0" w:color="auto"/>
            </w:tcBorders>
          </w:tcPr>
          <w:p w:rsidR="00F64060" w:rsidRDefault="00F64060">
            <w:pPr>
              <w:suppressAutoHyphens/>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F64060" w:rsidRDefault="00F64060">
            <w:pPr>
              <w:suppressAutoHyphens/>
              <w:spacing w:after="0" w:line="240" w:lineRule="auto"/>
              <w:rPr>
                <w:rFonts w:ascii="Times New Roman" w:eastAsia="Calibri" w:hAnsi="Times New Roman" w:cs="Times New Roman"/>
                <w:sz w:val="28"/>
                <w:szCs w:val="28"/>
              </w:rPr>
            </w:pPr>
            <w:r>
              <w:rPr>
                <w:rFonts w:ascii="Times New Roman" w:hAnsi="Times New Roman" w:cs="Times New Roman"/>
                <w:sz w:val="28"/>
                <w:szCs w:val="28"/>
              </w:rPr>
              <w:t>Учебно-тренировочная игра.</w:t>
            </w:r>
          </w:p>
        </w:tc>
        <w:tc>
          <w:tcPr>
            <w:tcW w:w="419" w:type="dxa"/>
            <w:tcBorders>
              <w:top w:val="single" w:sz="4" w:space="0" w:color="auto"/>
              <w:left w:val="single" w:sz="4" w:space="0" w:color="auto"/>
              <w:bottom w:val="single" w:sz="4" w:space="0" w:color="auto"/>
              <w:right w:val="single" w:sz="4" w:space="0" w:color="auto"/>
            </w:tcBorders>
            <w:vAlign w:val="center"/>
            <w:hideMark/>
          </w:tcPr>
          <w:p w:rsidR="00F64060" w:rsidRDefault="0074253B">
            <w:pPr>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rsidR="00F64060" w:rsidRDefault="00F64060" w:rsidP="00F64060">
      <w:pPr>
        <w:spacing w:after="0" w:line="240" w:lineRule="auto"/>
        <w:ind w:firstLine="709"/>
        <w:jc w:val="both"/>
        <w:rPr>
          <w:rFonts w:ascii="Times New Roman" w:hAnsi="Times New Roman" w:cs="Times New Roman"/>
          <w:b/>
          <w:sz w:val="28"/>
          <w:szCs w:val="28"/>
        </w:rPr>
      </w:pPr>
    </w:p>
    <w:p w:rsidR="00F64060" w:rsidRDefault="00F64060" w:rsidP="00F64060">
      <w:pPr>
        <w:rPr>
          <w:rFonts w:ascii="Times New Roman" w:hAnsi="Times New Roman" w:cs="Times New Roman"/>
          <w:b/>
          <w:sz w:val="28"/>
          <w:szCs w:val="28"/>
        </w:rPr>
      </w:pPr>
      <w:r>
        <w:rPr>
          <w:rFonts w:ascii="Times New Roman" w:hAnsi="Times New Roman" w:cs="Times New Roman"/>
          <w:b/>
          <w:sz w:val="28"/>
          <w:szCs w:val="28"/>
        </w:rPr>
        <w:br w:type="page"/>
      </w:r>
    </w:p>
    <w:p w:rsidR="00F64060" w:rsidRDefault="00F64060" w:rsidP="00F64060">
      <w:pPr>
        <w:jc w:val="center"/>
        <w:rPr>
          <w:rFonts w:ascii="Times New Roman" w:hAnsi="Times New Roman" w:cs="Times New Roman"/>
          <w:b/>
          <w:i/>
          <w:sz w:val="28"/>
          <w:szCs w:val="28"/>
        </w:rPr>
      </w:pPr>
      <w:r>
        <w:rPr>
          <w:rFonts w:ascii="Times New Roman" w:hAnsi="Times New Roman" w:cs="Times New Roman"/>
          <w:b/>
          <w:sz w:val="28"/>
          <w:szCs w:val="28"/>
        </w:rPr>
        <w:lastRenderedPageBreak/>
        <w:t>УЧЕБНО-МЕТОДИЧЕСКОЕ ОБЕСПЕЧЕНИЕ</w:t>
      </w:r>
    </w:p>
    <w:p w:rsidR="00F64060" w:rsidRDefault="00F64060" w:rsidP="00F64060">
      <w:pPr>
        <w:pStyle w:val="a5"/>
        <w:numPr>
          <w:ilvl w:val="1"/>
          <w:numId w:val="1"/>
        </w:numPr>
        <w:ind w:left="426"/>
        <w:jc w:val="both"/>
        <w:rPr>
          <w:sz w:val="28"/>
          <w:szCs w:val="28"/>
        </w:rPr>
      </w:pPr>
      <w:r>
        <w:rPr>
          <w:sz w:val="28"/>
          <w:szCs w:val="28"/>
        </w:rPr>
        <w:t xml:space="preserve">Лях В. И, Программы образовательных учреждений. 1 – 11 классы: комплексная программа физического воспитания  учащихся 1 – 11 классов /В. И. Лях, А. А. Зданевич. – М.; Просвещение, 2011. </w:t>
      </w:r>
    </w:p>
    <w:p w:rsidR="00F64060" w:rsidRDefault="00F64060" w:rsidP="00F64060">
      <w:pPr>
        <w:pStyle w:val="a5"/>
        <w:numPr>
          <w:ilvl w:val="1"/>
          <w:numId w:val="1"/>
        </w:numPr>
        <w:ind w:left="426"/>
        <w:jc w:val="both"/>
        <w:rPr>
          <w:sz w:val="28"/>
          <w:szCs w:val="28"/>
        </w:rPr>
      </w:pPr>
      <w:r>
        <w:rPr>
          <w:sz w:val="28"/>
          <w:szCs w:val="28"/>
        </w:rPr>
        <w:t>Твой олимпийский учебник (Текст): учеб. пособие для олимпийского образования/В.С. Родиченко и др.; Олимпийский комитет России. – 24-е изд., перераб. И доп.- М.: Советский спорт, 2012.-152с.:ил.</w:t>
      </w:r>
    </w:p>
    <w:p w:rsidR="00F64060" w:rsidRDefault="00F64060" w:rsidP="00F64060">
      <w:pPr>
        <w:pStyle w:val="a5"/>
        <w:numPr>
          <w:ilvl w:val="1"/>
          <w:numId w:val="1"/>
        </w:numPr>
        <w:ind w:left="426"/>
        <w:jc w:val="both"/>
        <w:rPr>
          <w:sz w:val="28"/>
          <w:szCs w:val="28"/>
        </w:rPr>
      </w:pPr>
      <w:r>
        <w:rPr>
          <w:sz w:val="28"/>
          <w:szCs w:val="28"/>
        </w:rPr>
        <w:t>Предметные олимпиады. 7-11 классы. Физическая культура / авт.-сост. А.А. Никифоров, Н.С. Середа. – Волгоград: Учитель.-79 с.</w:t>
      </w:r>
    </w:p>
    <w:p w:rsidR="00F64060" w:rsidRDefault="00F64060" w:rsidP="00F64060">
      <w:pPr>
        <w:pStyle w:val="a5"/>
        <w:numPr>
          <w:ilvl w:val="1"/>
          <w:numId w:val="1"/>
        </w:numPr>
        <w:ind w:left="426"/>
        <w:jc w:val="both"/>
        <w:rPr>
          <w:sz w:val="28"/>
          <w:szCs w:val="28"/>
        </w:rPr>
      </w:pPr>
      <w:r>
        <w:rPr>
          <w:sz w:val="28"/>
          <w:szCs w:val="28"/>
        </w:rPr>
        <w:t>Федорова Н.А. Ф 33        Физическая культура: подвижные игры: 5-8 классы. ФГОС / Н.А. Федорова.-М.: Издательство «Экзамен», 2016.-63 [1] с. (Серия «Учебно-методический комплект»)</w:t>
      </w:r>
    </w:p>
    <w:p w:rsidR="00F64060" w:rsidRDefault="00F64060" w:rsidP="00F64060">
      <w:pPr>
        <w:pStyle w:val="a5"/>
        <w:numPr>
          <w:ilvl w:val="1"/>
          <w:numId w:val="1"/>
        </w:numPr>
        <w:ind w:left="426"/>
        <w:jc w:val="both"/>
        <w:rPr>
          <w:sz w:val="28"/>
          <w:szCs w:val="28"/>
        </w:rPr>
      </w:pPr>
      <w:r>
        <w:rPr>
          <w:sz w:val="28"/>
          <w:szCs w:val="28"/>
        </w:rPr>
        <w:t>Федорова Н.А. Ф 33        Физическая культура: подвижные игры: 9-11 классы. ФГОС / Н.А. Федорова.-М.: Издательство «Экзамен», 2016.-62 [2] с. (Серия «Учебно-методический комплект»)</w:t>
      </w:r>
    </w:p>
    <w:p w:rsidR="00F64060" w:rsidRDefault="00F64060" w:rsidP="00F64060">
      <w:pPr>
        <w:pStyle w:val="a5"/>
        <w:numPr>
          <w:ilvl w:val="1"/>
          <w:numId w:val="1"/>
        </w:numPr>
        <w:ind w:left="426"/>
        <w:jc w:val="both"/>
        <w:rPr>
          <w:sz w:val="28"/>
          <w:szCs w:val="28"/>
        </w:rPr>
      </w:pPr>
      <w:r>
        <w:rPr>
          <w:sz w:val="28"/>
          <w:szCs w:val="28"/>
        </w:rPr>
        <w:t>Ковалько В.И. Поурочные разработки по физкультуре. 5-9 классы.- М.:ВАКО, 2013.-400 с.-(В помощь школьному учителю).</w:t>
      </w:r>
    </w:p>
    <w:p w:rsidR="00F64060" w:rsidRDefault="00F64060" w:rsidP="00F64060">
      <w:pPr>
        <w:pStyle w:val="a5"/>
        <w:numPr>
          <w:ilvl w:val="1"/>
          <w:numId w:val="1"/>
        </w:numPr>
        <w:ind w:left="426"/>
        <w:jc w:val="both"/>
        <w:rPr>
          <w:sz w:val="28"/>
          <w:szCs w:val="28"/>
        </w:rPr>
      </w:pPr>
      <w:r>
        <w:rPr>
          <w:sz w:val="28"/>
          <w:szCs w:val="28"/>
        </w:rPr>
        <w:t>Н. Зимин Методическое пособие по курсу « Легкая атлетика». Кострома 1991 год.</w:t>
      </w:r>
    </w:p>
    <w:p w:rsidR="00F64060" w:rsidRDefault="00F64060" w:rsidP="00F64060">
      <w:pPr>
        <w:pStyle w:val="a5"/>
        <w:numPr>
          <w:ilvl w:val="1"/>
          <w:numId w:val="1"/>
        </w:numPr>
        <w:ind w:left="426"/>
        <w:jc w:val="both"/>
        <w:rPr>
          <w:sz w:val="28"/>
          <w:szCs w:val="28"/>
        </w:rPr>
      </w:pPr>
      <w:r>
        <w:rPr>
          <w:sz w:val="28"/>
          <w:szCs w:val="28"/>
        </w:rPr>
        <w:t>Стонкус С. Мы играем в баскетбол: Кн. Для учащихся.- М.: Просвещение, 1984. -64с., ил.</w:t>
      </w:r>
    </w:p>
    <w:p w:rsidR="00F64060" w:rsidRDefault="00F64060" w:rsidP="00F64060">
      <w:pPr>
        <w:pStyle w:val="a5"/>
        <w:numPr>
          <w:ilvl w:val="1"/>
          <w:numId w:val="1"/>
        </w:numPr>
        <w:ind w:left="426"/>
        <w:jc w:val="both"/>
        <w:rPr>
          <w:sz w:val="28"/>
          <w:szCs w:val="28"/>
        </w:rPr>
      </w:pPr>
      <w:r>
        <w:rPr>
          <w:sz w:val="28"/>
          <w:szCs w:val="28"/>
        </w:rPr>
        <w:t>Вайнбаум Я.С. Дозирование физических нагрузок школьников. – М.: Просвешение,1991.-64 с.</w:t>
      </w:r>
    </w:p>
    <w:p w:rsidR="00F64060" w:rsidRDefault="00F64060" w:rsidP="00F64060">
      <w:pPr>
        <w:spacing w:after="0" w:line="240" w:lineRule="auto"/>
        <w:ind w:firstLine="709"/>
        <w:jc w:val="both"/>
        <w:rPr>
          <w:rFonts w:ascii="Times New Roman" w:hAnsi="Times New Roman" w:cs="Times New Roman"/>
          <w:b/>
          <w:sz w:val="28"/>
          <w:szCs w:val="28"/>
        </w:rPr>
      </w:pPr>
    </w:p>
    <w:p w:rsidR="00F64060" w:rsidRDefault="00F64060"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F64060"/>
    <w:p w:rsidR="00A04E83" w:rsidRDefault="00A04E83" w:rsidP="00A04E83">
      <w:pPr>
        <w:spacing w:after="160" w:line="259" w:lineRule="auto"/>
        <w:jc w:val="center"/>
        <w:rPr>
          <w:rFonts w:ascii="Times New Roman" w:hAnsi="Times New Roman" w:cs="Times New Roman"/>
          <w:sz w:val="36"/>
          <w:szCs w:val="36"/>
        </w:rPr>
      </w:pPr>
      <w:r w:rsidRPr="00A04E83">
        <w:rPr>
          <w:rFonts w:ascii="Times New Roman" w:hAnsi="Times New Roman" w:cs="Times New Roman"/>
          <w:sz w:val="36"/>
          <w:szCs w:val="36"/>
        </w:rPr>
        <w:lastRenderedPageBreak/>
        <w:t>ГБОУ Стерлитамак</w:t>
      </w:r>
      <w:r w:rsidRPr="00A34E2E">
        <w:rPr>
          <w:rFonts w:ascii="Times New Roman" w:hAnsi="Times New Roman" w:cs="Times New Roman"/>
          <w:sz w:val="36"/>
          <w:szCs w:val="36"/>
        </w:rPr>
        <w:t xml:space="preserve">ская коррекционная </w:t>
      </w:r>
      <w:r w:rsidRPr="00A04E83">
        <w:rPr>
          <w:rFonts w:ascii="Times New Roman" w:hAnsi="Times New Roman" w:cs="Times New Roman"/>
          <w:sz w:val="36"/>
          <w:szCs w:val="36"/>
        </w:rPr>
        <w:t xml:space="preserve"> школа – интернат для глухих и слабослышащих обучающихся</w:t>
      </w:r>
    </w:p>
    <w:p w:rsidR="00A34E2E" w:rsidRDefault="00A34E2E" w:rsidP="00770F1F">
      <w:pPr>
        <w:spacing w:after="160" w:line="259" w:lineRule="auto"/>
        <w:rPr>
          <w:rFonts w:ascii="Times New Roman" w:hAnsi="Times New Roman" w:cs="Times New Roman"/>
          <w:sz w:val="36"/>
          <w:szCs w:val="36"/>
        </w:rPr>
      </w:pPr>
    </w:p>
    <w:p w:rsidR="00A34E2E" w:rsidRDefault="00A34E2E" w:rsidP="00CF6234">
      <w:pPr>
        <w:spacing w:after="0" w:line="240" w:lineRule="auto"/>
        <w:rPr>
          <w:rFonts w:ascii="Times New Roman" w:hAnsi="Times New Roman" w:cs="Times New Roman"/>
          <w:sz w:val="28"/>
          <w:szCs w:val="28"/>
        </w:rPr>
      </w:pPr>
      <w:r w:rsidRPr="00A34E2E">
        <w:rPr>
          <w:rFonts w:ascii="Times New Roman" w:hAnsi="Times New Roman" w:cs="Times New Roman"/>
          <w:sz w:val="28"/>
          <w:szCs w:val="28"/>
        </w:rPr>
        <w:t>«РА</w:t>
      </w:r>
      <w:r>
        <w:rPr>
          <w:rFonts w:ascii="Times New Roman" w:hAnsi="Times New Roman" w:cs="Times New Roman"/>
          <w:sz w:val="28"/>
          <w:szCs w:val="28"/>
        </w:rPr>
        <w:t xml:space="preserve">ССМОТРЕНО»              «СОГЛАСОВАНО»                      </w:t>
      </w:r>
      <w:r w:rsidR="004C71E6">
        <w:rPr>
          <w:rFonts w:ascii="Times New Roman" w:hAnsi="Times New Roman" w:cs="Times New Roman"/>
          <w:sz w:val="28"/>
          <w:szCs w:val="28"/>
        </w:rPr>
        <w:t xml:space="preserve">      </w:t>
      </w:r>
      <w:r>
        <w:rPr>
          <w:rFonts w:ascii="Times New Roman" w:hAnsi="Times New Roman" w:cs="Times New Roman"/>
          <w:sz w:val="28"/>
          <w:szCs w:val="28"/>
        </w:rPr>
        <w:t>«УТВЕР</w:t>
      </w:r>
      <w:r w:rsidR="004C71E6">
        <w:rPr>
          <w:rFonts w:ascii="Times New Roman" w:hAnsi="Times New Roman" w:cs="Times New Roman"/>
          <w:sz w:val="28"/>
          <w:szCs w:val="28"/>
        </w:rPr>
        <w:t>Ж</w:t>
      </w:r>
      <w:r>
        <w:rPr>
          <w:rFonts w:ascii="Times New Roman" w:hAnsi="Times New Roman" w:cs="Times New Roman"/>
          <w:sz w:val="28"/>
          <w:szCs w:val="28"/>
        </w:rPr>
        <w:t>ДАЮ»</w:t>
      </w:r>
    </w:p>
    <w:p w:rsidR="00A34E2E" w:rsidRDefault="00A34E2E" w:rsidP="00CF62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w:t>
      </w:r>
      <w:r w:rsidR="004C71E6">
        <w:rPr>
          <w:rFonts w:ascii="Times New Roman" w:hAnsi="Times New Roman" w:cs="Times New Roman"/>
          <w:sz w:val="24"/>
          <w:szCs w:val="24"/>
        </w:rPr>
        <w:t xml:space="preserve"> заседании </w:t>
      </w:r>
      <w:r>
        <w:rPr>
          <w:rFonts w:ascii="Times New Roman" w:hAnsi="Times New Roman" w:cs="Times New Roman"/>
          <w:sz w:val="24"/>
          <w:szCs w:val="24"/>
        </w:rPr>
        <w:t xml:space="preserve">МО                    </w:t>
      </w:r>
      <w:r w:rsidR="004C71E6">
        <w:rPr>
          <w:rFonts w:ascii="Times New Roman" w:hAnsi="Times New Roman" w:cs="Times New Roman"/>
          <w:sz w:val="24"/>
          <w:szCs w:val="24"/>
        </w:rPr>
        <w:t xml:space="preserve">      </w:t>
      </w:r>
      <w:r>
        <w:rPr>
          <w:rFonts w:ascii="Times New Roman" w:hAnsi="Times New Roman" w:cs="Times New Roman"/>
          <w:sz w:val="24"/>
          <w:szCs w:val="24"/>
        </w:rPr>
        <w:t xml:space="preserve"> </w:t>
      </w:r>
      <w:r w:rsidR="004C71E6">
        <w:rPr>
          <w:rFonts w:ascii="Times New Roman" w:hAnsi="Times New Roman" w:cs="Times New Roman"/>
          <w:sz w:val="24"/>
          <w:szCs w:val="24"/>
        </w:rPr>
        <w:t>заместитель директора</w:t>
      </w:r>
      <w:r>
        <w:rPr>
          <w:rFonts w:ascii="Times New Roman" w:hAnsi="Times New Roman" w:cs="Times New Roman"/>
          <w:sz w:val="24"/>
          <w:szCs w:val="24"/>
        </w:rPr>
        <w:t xml:space="preserve">               </w:t>
      </w:r>
      <w:r w:rsidR="004C71E6">
        <w:rPr>
          <w:rFonts w:ascii="Times New Roman" w:hAnsi="Times New Roman" w:cs="Times New Roman"/>
          <w:sz w:val="24"/>
          <w:szCs w:val="24"/>
        </w:rPr>
        <w:t xml:space="preserve">           </w:t>
      </w:r>
      <w:r>
        <w:rPr>
          <w:rFonts w:ascii="Times New Roman" w:hAnsi="Times New Roman" w:cs="Times New Roman"/>
          <w:sz w:val="24"/>
          <w:szCs w:val="24"/>
        </w:rPr>
        <w:t xml:space="preserve">  </w:t>
      </w:r>
      <w:r w:rsidR="004C71E6">
        <w:rPr>
          <w:rFonts w:ascii="Times New Roman" w:hAnsi="Times New Roman" w:cs="Times New Roman"/>
          <w:sz w:val="24"/>
          <w:szCs w:val="24"/>
        </w:rPr>
        <w:t xml:space="preserve">     Д</w:t>
      </w:r>
      <w:r w:rsidR="00557A12">
        <w:rPr>
          <w:rFonts w:ascii="Times New Roman" w:hAnsi="Times New Roman" w:cs="Times New Roman"/>
          <w:sz w:val="24"/>
          <w:szCs w:val="24"/>
        </w:rPr>
        <w:t>иректор</w:t>
      </w:r>
    </w:p>
    <w:p w:rsidR="00A34E2E" w:rsidRDefault="004C71E6" w:rsidP="00CF62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Протокол № </w:t>
      </w:r>
      <w:r w:rsidRPr="004C71E6">
        <w:rPr>
          <w:rFonts w:ascii="Times New Roman" w:hAnsi="Times New Roman" w:cs="Times New Roman"/>
          <w:sz w:val="24"/>
          <w:szCs w:val="24"/>
          <w:u w:val="single"/>
        </w:rPr>
        <w:t>1</w:t>
      </w:r>
      <w:r w:rsidR="00A34E2E" w:rsidRPr="004C71E6">
        <w:rPr>
          <w:rFonts w:ascii="Times New Roman" w:hAnsi="Times New Roman" w:cs="Times New Roman"/>
          <w:sz w:val="24"/>
          <w:szCs w:val="24"/>
          <w:u w:val="single"/>
        </w:rPr>
        <w:t xml:space="preserve">   </w:t>
      </w:r>
      <w:r w:rsidR="00A34E2E">
        <w:rPr>
          <w:rFonts w:ascii="Times New Roman" w:hAnsi="Times New Roman" w:cs="Times New Roman"/>
          <w:sz w:val="24"/>
          <w:szCs w:val="24"/>
        </w:rPr>
        <w:t xml:space="preserve">                                              </w:t>
      </w:r>
      <w:r>
        <w:rPr>
          <w:rFonts w:ascii="Times New Roman" w:hAnsi="Times New Roman" w:cs="Times New Roman"/>
          <w:sz w:val="24"/>
          <w:szCs w:val="24"/>
        </w:rPr>
        <w:t xml:space="preserve">                                           </w:t>
      </w:r>
      <w:r w:rsidR="00A34E2E">
        <w:rPr>
          <w:rFonts w:ascii="Times New Roman" w:hAnsi="Times New Roman" w:cs="Times New Roman"/>
          <w:sz w:val="24"/>
          <w:szCs w:val="24"/>
        </w:rPr>
        <w:t>ГБОУ Стерлитамакская КШИ</w:t>
      </w:r>
    </w:p>
    <w:p w:rsidR="00A34E2E" w:rsidRDefault="0074253B" w:rsidP="00CF6234">
      <w:pPr>
        <w:spacing w:after="0" w:line="240" w:lineRule="auto"/>
        <w:rPr>
          <w:rFonts w:ascii="Times New Roman" w:hAnsi="Times New Roman" w:cs="Times New Roman"/>
          <w:sz w:val="24"/>
          <w:szCs w:val="24"/>
        </w:rPr>
      </w:pPr>
      <w:r>
        <w:rPr>
          <w:rFonts w:ascii="Times New Roman" w:hAnsi="Times New Roman" w:cs="Times New Roman"/>
          <w:sz w:val="24"/>
          <w:szCs w:val="24"/>
        </w:rPr>
        <w:t>от</w:t>
      </w:r>
      <w:r w:rsidR="004C71E6">
        <w:rPr>
          <w:rFonts w:ascii="Times New Roman" w:hAnsi="Times New Roman" w:cs="Times New Roman"/>
          <w:sz w:val="24"/>
          <w:szCs w:val="24"/>
        </w:rPr>
        <w:t xml:space="preserve"> </w:t>
      </w:r>
      <w:r w:rsidR="004C71E6" w:rsidRPr="004C71E6">
        <w:rPr>
          <w:rFonts w:ascii="Times New Roman" w:hAnsi="Times New Roman" w:cs="Times New Roman"/>
          <w:sz w:val="24"/>
          <w:szCs w:val="24"/>
          <w:u w:val="single"/>
        </w:rPr>
        <w:t>30.08.</w:t>
      </w:r>
      <w:r w:rsidRPr="004C71E6">
        <w:rPr>
          <w:rFonts w:ascii="Times New Roman" w:hAnsi="Times New Roman" w:cs="Times New Roman"/>
          <w:sz w:val="24"/>
          <w:szCs w:val="24"/>
          <w:u w:val="single"/>
        </w:rPr>
        <w:t xml:space="preserve"> 2021</w:t>
      </w:r>
      <w:r w:rsidR="00A34E2E" w:rsidRPr="004C71E6">
        <w:rPr>
          <w:rFonts w:ascii="Times New Roman" w:hAnsi="Times New Roman" w:cs="Times New Roman"/>
          <w:sz w:val="24"/>
          <w:szCs w:val="24"/>
          <w:u w:val="single"/>
        </w:rPr>
        <w:t>г</w:t>
      </w:r>
      <w:r w:rsidR="00A34E2E">
        <w:rPr>
          <w:rFonts w:ascii="Times New Roman" w:hAnsi="Times New Roman" w:cs="Times New Roman"/>
          <w:sz w:val="24"/>
          <w:szCs w:val="24"/>
        </w:rPr>
        <w:t xml:space="preserve">.         </w:t>
      </w:r>
      <w:r w:rsidR="004C71E6">
        <w:rPr>
          <w:rFonts w:ascii="Times New Roman" w:hAnsi="Times New Roman" w:cs="Times New Roman"/>
          <w:sz w:val="24"/>
          <w:szCs w:val="24"/>
        </w:rPr>
        <w:t xml:space="preserve">                    ________/Л.И. Коротчева/                  </w:t>
      </w:r>
      <w:r w:rsidR="00A34E2E">
        <w:rPr>
          <w:rFonts w:ascii="Times New Roman" w:hAnsi="Times New Roman" w:cs="Times New Roman"/>
          <w:sz w:val="24"/>
          <w:szCs w:val="24"/>
        </w:rPr>
        <w:t xml:space="preserve"> __________   /А.О. Бацулин/</w:t>
      </w:r>
    </w:p>
    <w:p w:rsidR="00A34E2E" w:rsidRDefault="00A34E2E" w:rsidP="004C71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МО        </w:t>
      </w:r>
      <w:r w:rsidR="004C71E6">
        <w:rPr>
          <w:rFonts w:ascii="Times New Roman" w:hAnsi="Times New Roman" w:cs="Times New Roman"/>
          <w:sz w:val="24"/>
          <w:szCs w:val="24"/>
        </w:rPr>
        <w:t xml:space="preserve">               </w:t>
      </w:r>
      <w:r>
        <w:rPr>
          <w:rFonts w:ascii="Times New Roman" w:hAnsi="Times New Roman" w:cs="Times New Roman"/>
          <w:sz w:val="24"/>
          <w:szCs w:val="24"/>
        </w:rPr>
        <w:t xml:space="preserve">                              </w:t>
      </w:r>
      <w:r w:rsidR="00CF6234">
        <w:rPr>
          <w:rFonts w:ascii="Times New Roman" w:hAnsi="Times New Roman" w:cs="Times New Roman"/>
          <w:sz w:val="24"/>
          <w:szCs w:val="24"/>
        </w:rPr>
        <w:t xml:space="preserve">         </w:t>
      </w:r>
      <w:r w:rsidR="004C71E6">
        <w:rPr>
          <w:rFonts w:ascii="Times New Roman" w:hAnsi="Times New Roman" w:cs="Times New Roman"/>
          <w:sz w:val="24"/>
          <w:szCs w:val="24"/>
        </w:rPr>
        <w:t xml:space="preserve">                      </w:t>
      </w:r>
      <w:r w:rsidR="00CF6234">
        <w:rPr>
          <w:rFonts w:ascii="Times New Roman" w:hAnsi="Times New Roman" w:cs="Times New Roman"/>
          <w:sz w:val="24"/>
          <w:szCs w:val="24"/>
        </w:rPr>
        <w:t xml:space="preserve"> </w:t>
      </w:r>
      <w:r>
        <w:rPr>
          <w:rFonts w:ascii="Times New Roman" w:hAnsi="Times New Roman" w:cs="Times New Roman"/>
          <w:sz w:val="24"/>
          <w:szCs w:val="24"/>
        </w:rPr>
        <w:t>Приказ №</w:t>
      </w:r>
      <w:r w:rsidR="004C71E6" w:rsidRPr="004C71E6">
        <w:rPr>
          <w:rFonts w:ascii="Times New Roman" w:hAnsi="Times New Roman" w:cs="Times New Roman"/>
          <w:sz w:val="24"/>
          <w:szCs w:val="24"/>
          <w:u w:val="single"/>
        </w:rPr>
        <w:t xml:space="preserve"> 73</w:t>
      </w:r>
      <w:r w:rsidR="004C71E6" w:rsidRPr="004C71E6">
        <w:rPr>
          <w:rFonts w:ascii="Times New Roman" w:hAnsi="Times New Roman" w:cs="Times New Roman"/>
          <w:sz w:val="24"/>
          <w:szCs w:val="24"/>
        </w:rPr>
        <w:t xml:space="preserve"> </w:t>
      </w:r>
      <w:r w:rsidR="004C71E6">
        <w:rPr>
          <w:rFonts w:ascii="Times New Roman" w:hAnsi="Times New Roman" w:cs="Times New Roman"/>
          <w:sz w:val="24"/>
          <w:szCs w:val="24"/>
        </w:rPr>
        <w:t xml:space="preserve">от </w:t>
      </w:r>
      <w:r w:rsidR="004C71E6" w:rsidRPr="004C71E6">
        <w:rPr>
          <w:rFonts w:ascii="Times New Roman" w:hAnsi="Times New Roman" w:cs="Times New Roman"/>
          <w:sz w:val="24"/>
          <w:szCs w:val="24"/>
          <w:u w:val="single"/>
        </w:rPr>
        <w:t>03.08.2021г.</w:t>
      </w:r>
    </w:p>
    <w:p w:rsidR="00CF6234" w:rsidRDefault="00CF6234" w:rsidP="00CF62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 /Л.И. Коротчева/     </w:t>
      </w:r>
      <w:r w:rsidR="00A34E2E">
        <w:rPr>
          <w:rFonts w:ascii="Times New Roman" w:hAnsi="Times New Roman" w:cs="Times New Roman"/>
          <w:sz w:val="24"/>
          <w:szCs w:val="24"/>
        </w:rPr>
        <w:t xml:space="preserve">   </w:t>
      </w:r>
      <w:r w:rsidR="004C71E6">
        <w:rPr>
          <w:rFonts w:ascii="Times New Roman" w:hAnsi="Times New Roman" w:cs="Times New Roman"/>
          <w:sz w:val="24"/>
          <w:szCs w:val="24"/>
        </w:rPr>
        <w:t xml:space="preserve">      </w:t>
      </w:r>
      <w:r w:rsidR="0074253B">
        <w:rPr>
          <w:rFonts w:ascii="Times New Roman" w:hAnsi="Times New Roman" w:cs="Times New Roman"/>
          <w:sz w:val="24"/>
          <w:szCs w:val="24"/>
        </w:rPr>
        <w:t xml:space="preserve"> </w:t>
      </w: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rPr>
          <w:rFonts w:ascii="Times New Roman" w:hAnsi="Times New Roman" w:cs="Times New Roman"/>
          <w:sz w:val="24"/>
          <w:szCs w:val="24"/>
        </w:rPr>
      </w:pPr>
    </w:p>
    <w:p w:rsidR="00CF6234" w:rsidRDefault="00CF6234" w:rsidP="00CF6234">
      <w:pPr>
        <w:spacing w:after="0" w:line="240" w:lineRule="auto"/>
        <w:jc w:val="center"/>
        <w:rPr>
          <w:rFonts w:ascii="Times New Roman" w:hAnsi="Times New Roman" w:cs="Times New Roman"/>
          <w:sz w:val="36"/>
          <w:szCs w:val="36"/>
        </w:rPr>
      </w:pPr>
    </w:p>
    <w:p w:rsidR="00CF6234" w:rsidRPr="00CF6234" w:rsidRDefault="00CF6234" w:rsidP="00CF6234">
      <w:pPr>
        <w:spacing w:after="0" w:line="240" w:lineRule="auto"/>
        <w:jc w:val="center"/>
        <w:rPr>
          <w:rFonts w:ascii="Times New Roman" w:hAnsi="Times New Roman" w:cs="Times New Roman"/>
          <w:sz w:val="36"/>
          <w:szCs w:val="36"/>
        </w:rPr>
      </w:pPr>
      <w:r w:rsidRPr="00CF6234">
        <w:rPr>
          <w:rFonts w:ascii="Times New Roman" w:hAnsi="Times New Roman" w:cs="Times New Roman"/>
          <w:sz w:val="36"/>
          <w:szCs w:val="36"/>
        </w:rPr>
        <w:t>ДОПОЛНИТЕЛЬНАЯ РАБОЧАЯ ПРОГРАММА</w:t>
      </w:r>
    </w:p>
    <w:p w:rsidR="00CF6234" w:rsidRPr="00CF6234" w:rsidRDefault="00CF6234" w:rsidP="00CF6234">
      <w:pPr>
        <w:spacing w:after="0" w:line="240" w:lineRule="auto"/>
        <w:jc w:val="center"/>
        <w:rPr>
          <w:rFonts w:ascii="Times New Roman" w:hAnsi="Times New Roman" w:cs="Times New Roman"/>
          <w:sz w:val="36"/>
          <w:szCs w:val="36"/>
        </w:rPr>
      </w:pPr>
      <w:r w:rsidRPr="00CF6234">
        <w:rPr>
          <w:rFonts w:ascii="Times New Roman" w:hAnsi="Times New Roman" w:cs="Times New Roman"/>
          <w:sz w:val="36"/>
          <w:szCs w:val="36"/>
        </w:rPr>
        <w:t>ПО СПОРТИВНО – ОЗДОРОВИТЕЛЬНОМУ НАПРАВЛЕНИЮ</w:t>
      </w:r>
    </w:p>
    <w:p w:rsidR="00CF6234" w:rsidRPr="00CF6234" w:rsidRDefault="00CF6234" w:rsidP="00CF6234">
      <w:pPr>
        <w:spacing w:after="0" w:line="240" w:lineRule="auto"/>
        <w:jc w:val="center"/>
        <w:rPr>
          <w:rFonts w:ascii="Times New Roman" w:hAnsi="Times New Roman" w:cs="Times New Roman"/>
          <w:sz w:val="36"/>
          <w:szCs w:val="36"/>
        </w:rPr>
      </w:pPr>
      <w:r w:rsidRPr="00CF6234">
        <w:rPr>
          <w:rFonts w:ascii="Times New Roman" w:hAnsi="Times New Roman" w:cs="Times New Roman"/>
          <w:sz w:val="36"/>
          <w:szCs w:val="36"/>
        </w:rPr>
        <w:t>кружок «Быстрее, Выше, Сильнее!»</w:t>
      </w:r>
    </w:p>
    <w:p w:rsidR="00CF6234" w:rsidRPr="00CF6234" w:rsidRDefault="003D11C8" w:rsidP="00CF6234">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(для обучающихся 5 – 10</w:t>
      </w:r>
      <w:bookmarkStart w:id="0" w:name="_GoBack"/>
      <w:bookmarkEnd w:id="0"/>
      <w:r w:rsidR="00770F1F">
        <w:rPr>
          <w:rFonts w:ascii="Times New Roman" w:hAnsi="Times New Roman" w:cs="Times New Roman"/>
          <w:sz w:val="36"/>
          <w:szCs w:val="36"/>
        </w:rPr>
        <w:t xml:space="preserve"> </w:t>
      </w:r>
      <w:r w:rsidR="00CF6234" w:rsidRPr="00CF6234">
        <w:rPr>
          <w:rFonts w:ascii="Times New Roman" w:hAnsi="Times New Roman" w:cs="Times New Roman"/>
          <w:sz w:val="36"/>
          <w:szCs w:val="36"/>
        </w:rPr>
        <w:t>классов, срок реализации 3 года)</w:t>
      </w:r>
    </w:p>
    <w:p w:rsidR="00A34E2E" w:rsidRDefault="00CF6234" w:rsidP="00CF6234">
      <w:pPr>
        <w:spacing w:after="0" w:line="240" w:lineRule="auto"/>
        <w:jc w:val="center"/>
        <w:rPr>
          <w:rFonts w:ascii="Times New Roman" w:hAnsi="Times New Roman" w:cs="Times New Roman"/>
          <w:sz w:val="36"/>
          <w:szCs w:val="36"/>
        </w:rPr>
      </w:pPr>
      <w:r w:rsidRPr="00CF6234">
        <w:rPr>
          <w:rFonts w:ascii="Times New Roman" w:hAnsi="Times New Roman" w:cs="Times New Roman"/>
          <w:sz w:val="36"/>
          <w:szCs w:val="36"/>
        </w:rPr>
        <w:t>на 20</w:t>
      </w:r>
      <w:r w:rsidR="00557A12">
        <w:rPr>
          <w:rFonts w:ascii="Times New Roman" w:hAnsi="Times New Roman" w:cs="Times New Roman"/>
          <w:sz w:val="36"/>
          <w:szCs w:val="36"/>
        </w:rPr>
        <w:t>21</w:t>
      </w:r>
      <w:r w:rsidRPr="00CF6234">
        <w:rPr>
          <w:rFonts w:ascii="Times New Roman" w:hAnsi="Times New Roman" w:cs="Times New Roman"/>
          <w:sz w:val="36"/>
          <w:szCs w:val="36"/>
        </w:rPr>
        <w:t>/202</w:t>
      </w:r>
      <w:r w:rsidR="00557A12">
        <w:rPr>
          <w:rFonts w:ascii="Times New Roman" w:hAnsi="Times New Roman" w:cs="Times New Roman"/>
          <w:sz w:val="36"/>
          <w:szCs w:val="36"/>
        </w:rPr>
        <w:t>2 – 2024/2025</w:t>
      </w:r>
      <w:r w:rsidR="00A34E2E" w:rsidRPr="00CF6234">
        <w:rPr>
          <w:rFonts w:ascii="Times New Roman" w:hAnsi="Times New Roman" w:cs="Times New Roman"/>
          <w:sz w:val="36"/>
          <w:szCs w:val="36"/>
        </w:rPr>
        <w:t xml:space="preserve"> </w:t>
      </w:r>
      <w:r w:rsidRPr="00CF6234">
        <w:rPr>
          <w:rFonts w:ascii="Times New Roman" w:hAnsi="Times New Roman" w:cs="Times New Roman"/>
          <w:sz w:val="36"/>
          <w:szCs w:val="36"/>
        </w:rPr>
        <w:t>учебные года</w:t>
      </w:r>
    </w:p>
    <w:p w:rsidR="00CF6234" w:rsidRDefault="00CF6234" w:rsidP="00CF6234">
      <w:pPr>
        <w:spacing w:after="0" w:line="240" w:lineRule="auto"/>
        <w:jc w:val="center"/>
        <w:rPr>
          <w:rFonts w:ascii="Times New Roman" w:hAnsi="Times New Roman" w:cs="Times New Roman"/>
          <w:sz w:val="36"/>
          <w:szCs w:val="36"/>
        </w:rPr>
      </w:pPr>
    </w:p>
    <w:p w:rsidR="00CF6234" w:rsidRDefault="00CF6234" w:rsidP="00CF6234">
      <w:pPr>
        <w:spacing w:after="0" w:line="240" w:lineRule="auto"/>
        <w:jc w:val="center"/>
        <w:rPr>
          <w:rFonts w:ascii="Times New Roman" w:hAnsi="Times New Roman" w:cs="Times New Roman"/>
          <w:sz w:val="36"/>
          <w:szCs w:val="36"/>
        </w:rPr>
      </w:pPr>
    </w:p>
    <w:p w:rsidR="00CF6234" w:rsidRDefault="00CF6234" w:rsidP="00CF6234">
      <w:pPr>
        <w:spacing w:after="0" w:line="240" w:lineRule="auto"/>
        <w:jc w:val="center"/>
        <w:rPr>
          <w:rFonts w:ascii="Times New Roman" w:hAnsi="Times New Roman" w:cs="Times New Roman"/>
          <w:sz w:val="36"/>
          <w:szCs w:val="36"/>
        </w:rPr>
      </w:pPr>
    </w:p>
    <w:p w:rsidR="00CF6234" w:rsidRDefault="00CF6234" w:rsidP="00CF6234">
      <w:pPr>
        <w:spacing w:after="0" w:line="240" w:lineRule="auto"/>
        <w:jc w:val="center"/>
        <w:rPr>
          <w:rFonts w:ascii="Times New Roman" w:hAnsi="Times New Roman" w:cs="Times New Roman"/>
          <w:sz w:val="36"/>
          <w:szCs w:val="36"/>
        </w:rPr>
      </w:pPr>
    </w:p>
    <w:p w:rsidR="00CF6234" w:rsidRDefault="00CF6234" w:rsidP="00CF6234">
      <w:pPr>
        <w:spacing w:after="0" w:line="240" w:lineRule="auto"/>
        <w:jc w:val="right"/>
        <w:rPr>
          <w:rFonts w:ascii="Times New Roman" w:hAnsi="Times New Roman" w:cs="Times New Roman"/>
          <w:sz w:val="28"/>
          <w:szCs w:val="28"/>
        </w:rPr>
      </w:pPr>
    </w:p>
    <w:p w:rsidR="00CF6234" w:rsidRDefault="00CF6234" w:rsidP="00CF6234">
      <w:pPr>
        <w:spacing w:after="0" w:line="240" w:lineRule="auto"/>
        <w:jc w:val="right"/>
        <w:rPr>
          <w:rFonts w:ascii="Times New Roman" w:hAnsi="Times New Roman" w:cs="Times New Roman"/>
          <w:sz w:val="28"/>
          <w:szCs w:val="28"/>
        </w:rPr>
      </w:pPr>
    </w:p>
    <w:p w:rsidR="00CF6234" w:rsidRDefault="008B617E" w:rsidP="00CF623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Подготовила</w:t>
      </w:r>
      <w:r w:rsidR="00CF6234" w:rsidRPr="00CF6234">
        <w:rPr>
          <w:rFonts w:ascii="Times New Roman" w:hAnsi="Times New Roman" w:cs="Times New Roman"/>
          <w:sz w:val="28"/>
          <w:szCs w:val="28"/>
        </w:rPr>
        <w:t xml:space="preserve"> учитель физической ку</w:t>
      </w:r>
      <w:r w:rsidR="00CF6234">
        <w:rPr>
          <w:rFonts w:ascii="Times New Roman" w:hAnsi="Times New Roman" w:cs="Times New Roman"/>
          <w:sz w:val="28"/>
          <w:szCs w:val="28"/>
        </w:rPr>
        <w:t>л</w:t>
      </w:r>
      <w:r w:rsidR="00CF6234" w:rsidRPr="00CF6234">
        <w:rPr>
          <w:rFonts w:ascii="Times New Roman" w:hAnsi="Times New Roman" w:cs="Times New Roman"/>
          <w:sz w:val="28"/>
          <w:szCs w:val="28"/>
        </w:rPr>
        <w:t>ьтуры:</w:t>
      </w:r>
    </w:p>
    <w:p w:rsidR="00CF6234" w:rsidRPr="00A04E83" w:rsidRDefault="00CF6234" w:rsidP="00CF623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Кравчук Н.В.</w:t>
      </w:r>
    </w:p>
    <w:p w:rsidR="00A04E83" w:rsidRDefault="00CF6234" w:rsidP="00F64060">
      <w:r>
        <w:t xml:space="preserve"> </w:t>
      </w:r>
    </w:p>
    <w:sectPr w:rsidR="00A04E83" w:rsidSect="00F64060">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B7738"/>
    <w:multiLevelType w:val="multilevel"/>
    <w:tmpl w:val="A7389ADC"/>
    <w:lvl w:ilvl="0">
      <w:start w:val="22"/>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196"/>
    <w:rsid w:val="003D11C8"/>
    <w:rsid w:val="004C71E6"/>
    <w:rsid w:val="00550C8C"/>
    <w:rsid w:val="00557A12"/>
    <w:rsid w:val="00717957"/>
    <w:rsid w:val="0074253B"/>
    <w:rsid w:val="00770F1F"/>
    <w:rsid w:val="007F4DB3"/>
    <w:rsid w:val="00880FB4"/>
    <w:rsid w:val="008B617E"/>
    <w:rsid w:val="008C46A3"/>
    <w:rsid w:val="00937196"/>
    <w:rsid w:val="00A04E83"/>
    <w:rsid w:val="00A34E2E"/>
    <w:rsid w:val="00B16849"/>
    <w:rsid w:val="00CF6234"/>
    <w:rsid w:val="00D76B6D"/>
    <w:rsid w:val="00EB55EA"/>
    <w:rsid w:val="00F64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0AE8"/>
  <w15:chartTrackingRefBased/>
  <w15:docId w15:val="{3F069E50-1498-451F-80BC-7E8D7DA0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06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F64060"/>
    <w:rPr>
      <w:rFonts w:ascii="Calibri" w:eastAsia="Times New Roman" w:hAnsi="Calibri" w:cs="Times New Roman"/>
      <w:lang w:eastAsia="ru-RU"/>
    </w:rPr>
  </w:style>
  <w:style w:type="paragraph" w:styleId="a4">
    <w:name w:val="No Spacing"/>
    <w:link w:val="a3"/>
    <w:uiPriority w:val="1"/>
    <w:qFormat/>
    <w:rsid w:val="00F64060"/>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F6406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8B617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B61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0441">
      <w:bodyDiv w:val="1"/>
      <w:marLeft w:val="0"/>
      <w:marRight w:val="0"/>
      <w:marTop w:val="0"/>
      <w:marBottom w:val="0"/>
      <w:divBdr>
        <w:top w:val="none" w:sz="0" w:space="0" w:color="auto"/>
        <w:left w:val="none" w:sz="0" w:space="0" w:color="auto"/>
        <w:bottom w:val="none" w:sz="0" w:space="0" w:color="auto"/>
        <w:right w:val="none" w:sz="0" w:space="0" w:color="auto"/>
      </w:divBdr>
    </w:div>
    <w:div w:id="258373025">
      <w:bodyDiv w:val="1"/>
      <w:marLeft w:val="0"/>
      <w:marRight w:val="0"/>
      <w:marTop w:val="0"/>
      <w:marBottom w:val="0"/>
      <w:divBdr>
        <w:top w:val="none" w:sz="0" w:space="0" w:color="auto"/>
        <w:left w:val="none" w:sz="0" w:space="0" w:color="auto"/>
        <w:bottom w:val="none" w:sz="0" w:space="0" w:color="auto"/>
        <w:right w:val="none" w:sz="0" w:space="0" w:color="auto"/>
      </w:divBdr>
    </w:div>
    <w:div w:id="685638201">
      <w:bodyDiv w:val="1"/>
      <w:marLeft w:val="0"/>
      <w:marRight w:val="0"/>
      <w:marTop w:val="0"/>
      <w:marBottom w:val="0"/>
      <w:divBdr>
        <w:top w:val="none" w:sz="0" w:space="0" w:color="auto"/>
        <w:left w:val="none" w:sz="0" w:space="0" w:color="auto"/>
        <w:bottom w:val="none" w:sz="0" w:space="0" w:color="auto"/>
        <w:right w:val="none" w:sz="0" w:space="0" w:color="auto"/>
      </w:divBdr>
    </w:div>
    <w:div w:id="122965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8</Pages>
  <Words>1984</Words>
  <Characters>11310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 1</dc:creator>
  <cp:keywords/>
  <dc:description/>
  <cp:lastModifiedBy>Учитель 1</cp:lastModifiedBy>
  <cp:revision>7</cp:revision>
  <cp:lastPrinted>2021-09-29T17:08:00Z</cp:lastPrinted>
  <dcterms:created xsi:type="dcterms:W3CDTF">2020-03-03T16:36:00Z</dcterms:created>
  <dcterms:modified xsi:type="dcterms:W3CDTF">2021-11-11T05:01:00Z</dcterms:modified>
</cp:coreProperties>
</file>